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526D62" w14:textId="77777777" w:rsidR="00E0434F" w:rsidRPr="003648EE" w:rsidRDefault="00E0434F">
      <w:pPr>
        <w:spacing w:after="0" w:line="240" w:lineRule="auto"/>
        <w:rPr>
          <w:rFonts w:ascii="Arial" w:hAnsi="Arial" w:cs="Arial"/>
        </w:rPr>
      </w:pPr>
    </w:p>
    <w:p w14:paraId="2C3B1AF3" w14:textId="77777777" w:rsidR="003C1AFF" w:rsidRPr="003648EE" w:rsidRDefault="003C1AFF">
      <w:pPr>
        <w:spacing w:after="0" w:line="240" w:lineRule="auto"/>
        <w:rPr>
          <w:rFonts w:ascii="Arial" w:hAnsi="Arial" w:cs="Arial"/>
        </w:rPr>
      </w:pPr>
    </w:p>
    <w:p w14:paraId="52E6B43C" w14:textId="77777777" w:rsidR="000D7598" w:rsidRPr="003648EE" w:rsidRDefault="000D7598" w:rsidP="000D7598">
      <w:pPr>
        <w:spacing w:after="0" w:line="264" w:lineRule="auto"/>
        <w:jc w:val="center"/>
        <w:rPr>
          <w:rFonts w:ascii="Arial" w:hAnsi="Arial" w:cs="Arial"/>
          <w:b/>
          <w:color w:val="FF3399"/>
          <w:sz w:val="52"/>
        </w:rPr>
      </w:pPr>
    </w:p>
    <w:p w14:paraId="779D3317" w14:textId="77777777" w:rsidR="000D7598" w:rsidRPr="003648EE" w:rsidRDefault="000D7598" w:rsidP="000D7598">
      <w:pPr>
        <w:pStyle w:val="KeinLeerraum"/>
        <w:rPr>
          <w:rFonts w:ascii="Arial" w:hAnsi="Arial" w:cs="Arial"/>
        </w:rPr>
      </w:pPr>
    </w:p>
    <w:p w14:paraId="64BDFCA1" w14:textId="77777777" w:rsidR="000D7598" w:rsidRPr="003648EE" w:rsidRDefault="000D7598" w:rsidP="009D7C47">
      <w:pPr>
        <w:pStyle w:val="KeinLeerraum"/>
        <w:jc w:val="center"/>
        <w:rPr>
          <w:rFonts w:ascii="Arial" w:hAnsi="Arial" w:cs="Arial"/>
          <w:b/>
          <w:bCs/>
          <w:sz w:val="44"/>
          <w:szCs w:val="44"/>
        </w:rPr>
      </w:pPr>
      <w:proofErr w:type="spellStart"/>
      <w:r w:rsidRPr="003648EE">
        <w:rPr>
          <w:rFonts w:ascii="Arial" w:hAnsi="Arial" w:cs="Arial"/>
          <w:b/>
          <w:bCs/>
          <w:sz w:val="44"/>
          <w:szCs w:val="44"/>
        </w:rPr>
        <w:t>Weissenseer</w:t>
      </w:r>
      <w:proofErr w:type="spellEnd"/>
      <w:r w:rsidRPr="003648EE">
        <w:rPr>
          <w:rFonts w:ascii="Arial" w:hAnsi="Arial" w:cs="Arial"/>
          <w:b/>
          <w:bCs/>
          <w:sz w:val="44"/>
          <w:szCs w:val="44"/>
        </w:rPr>
        <w:t xml:space="preserve"> Holz-System-Bau GmbH</w:t>
      </w:r>
    </w:p>
    <w:p w14:paraId="67918F51" w14:textId="77777777" w:rsidR="000D7598" w:rsidRPr="003648EE" w:rsidRDefault="000D7598" w:rsidP="009D7C47">
      <w:pPr>
        <w:pStyle w:val="KeinLeerraum"/>
        <w:jc w:val="center"/>
        <w:rPr>
          <w:rFonts w:ascii="Arial" w:hAnsi="Arial" w:cs="Arial"/>
          <w:b/>
          <w:bCs/>
          <w:sz w:val="36"/>
          <w:szCs w:val="36"/>
        </w:rPr>
      </w:pPr>
      <w:r w:rsidRPr="003648EE">
        <w:rPr>
          <w:rFonts w:ascii="Arial" w:hAnsi="Arial" w:cs="Arial"/>
          <w:b/>
          <w:bCs/>
          <w:sz w:val="36"/>
          <w:szCs w:val="36"/>
        </w:rPr>
        <w:t>Innovative Bauprojekte</w:t>
      </w:r>
    </w:p>
    <w:p w14:paraId="563406AB" w14:textId="77777777" w:rsidR="000D7598" w:rsidRPr="003648EE" w:rsidRDefault="000D7598" w:rsidP="000D7598">
      <w:pPr>
        <w:pStyle w:val="KeinLeerraum"/>
        <w:rPr>
          <w:rFonts w:ascii="Arial" w:hAnsi="Arial" w:cs="Arial"/>
        </w:rPr>
      </w:pPr>
    </w:p>
    <w:p w14:paraId="24F0ABB5" w14:textId="77777777" w:rsidR="000D7598" w:rsidRPr="003648EE" w:rsidRDefault="000D7598" w:rsidP="009D7C47">
      <w:pPr>
        <w:pStyle w:val="KeinLeerraum"/>
        <w:jc w:val="center"/>
        <w:rPr>
          <w:rFonts w:ascii="Arial" w:hAnsi="Arial" w:cs="Arial"/>
        </w:rPr>
      </w:pPr>
    </w:p>
    <w:p w14:paraId="3FF81393" w14:textId="2D5D490B" w:rsidR="000D7598" w:rsidRPr="003648EE" w:rsidRDefault="000D7598" w:rsidP="009D7C47">
      <w:pPr>
        <w:pStyle w:val="KeinLeerraum"/>
        <w:jc w:val="center"/>
        <w:rPr>
          <w:rFonts w:ascii="Arial" w:hAnsi="Arial" w:cs="Arial"/>
        </w:rPr>
      </w:pPr>
      <w:r w:rsidRPr="003648EE">
        <w:rPr>
          <w:rFonts w:ascii="Arial" w:hAnsi="Arial" w:cs="Arial"/>
          <w:noProof/>
        </w:rPr>
        <w:drawing>
          <wp:inline distT="0" distB="0" distL="0" distR="0" wp14:anchorId="3C4F9C1B" wp14:editId="405BFB4D">
            <wp:extent cx="1511300" cy="90170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11300" cy="901700"/>
                    </a:xfrm>
                    <a:prstGeom prst="rect">
                      <a:avLst/>
                    </a:prstGeom>
                    <a:noFill/>
                    <a:ln>
                      <a:noFill/>
                    </a:ln>
                  </pic:spPr>
                </pic:pic>
              </a:graphicData>
            </a:graphic>
          </wp:inline>
        </w:drawing>
      </w:r>
      <w:r w:rsidRPr="003648EE">
        <w:rPr>
          <w:rFonts w:ascii="Arial" w:hAnsi="Arial" w:cs="Arial"/>
          <w:noProof/>
        </w:rPr>
        <w:drawing>
          <wp:inline distT="0" distB="0" distL="0" distR="0" wp14:anchorId="55249E76" wp14:editId="2EBA3625">
            <wp:extent cx="1409700" cy="90170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09700" cy="901700"/>
                    </a:xfrm>
                    <a:prstGeom prst="rect">
                      <a:avLst/>
                    </a:prstGeom>
                    <a:noFill/>
                    <a:ln>
                      <a:noFill/>
                    </a:ln>
                  </pic:spPr>
                </pic:pic>
              </a:graphicData>
            </a:graphic>
          </wp:inline>
        </w:drawing>
      </w:r>
      <w:r w:rsidRPr="003648EE">
        <w:rPr>
          <w:rFonts w:ascii="Arial" w:hAnsi="Arial" w:cs="Arial"/>
          <w:noProof/>
        </w:rPr>
        <w:drawing>
          <wp:inline distT="0" distB="0" distL="0" distR="0" wp14:anchorId="78DFE8DC" wp14:editId="08030B9C">
            <wp:extent cx="1193800" cy="901700"/>
            <wp:effectExtent l="0" t="0" r="635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193800" cy="901700"/>
                    </a:xfrm>
                    <a:prstGeom prst="rect">
                      <a:avLst/>
                    </a:prstGeom>
                    <a:noFill/>
                    <a:ln>
                      <a:noFill/>
                    </a:ln>
                  </pic:spPr>
                </pic:pic>
              </a:graphicData>
            </a:graphic>
          </wp:inline>
        </w:drawing>
      </w:r>
      <w:r w:rsidRPr="003648EE">
        <w:rPr>
          <w:rFonts w:ascii="Arial" w:hAnsi="Arial" w:cs="Arial"/>
          <w:noProof/>
        </w:rPr>
        <w:drawing>
          <wp:inline distT="0" distB="0" distL="0" distR="0" wp14:anchorId="40F53183" wp14:editId="642F4269">
            <wp:extent cx="1377950" cy="895350"/>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77950" cy="895350"/>
                    </a:xfrm>
                    <a:prstGeom prst="rect">
                      <a:avLst/>
                    </a:prstGeom>
                    <a:noFill/>
                    <a:ln>
                      <a:noFill/>
                    </a:ln>
                  </pic:spPr>
                </pic:pic>
              </a:graphicData>
            </a:graphic>
          </wp:inline>
        </w:drawing>
      </w:r>
    </w:p>
    <w:p w14:paraId="2B13B98F" w14:textId="77777777" w:rsidR="000D7598" w:rsidRPr="003648EE" w:rsidRDefault="000D7598" w:rsidP="009D7C47">
      <w:pPr>
        <w:pStyle w:val="KeinLeerraum"/>
        <w:jc w:val="center"/>
        <w:rPr>
          <w:rFonts w:ascii="Arial" w:hAnsi="Arial" w:cs="Arial"/>
        </w:rPr>
      </w:pPr>
    </w:p>
    <w:p w14:paraId="2EC25D8B" w14:textId="55758455" w:rsidR="000D7598" w:rsidRPr="003648EE" w:rsidRDefault="000D7598" w:rsidP="009D7C47">
      <w:pPr>
        <w:pStyle w:val="KeinLeerraum"/>
        <w:jc w:val="center"/>
        <w:rPr>
          <w:rFonts w:ascii="Arial" w:hAnsi="Arial" w:cs="Arial"/>
        </w:rPr>
      </w:pPr>
      <w:r w:rsidRPr="003648EE">
        <w:rPr>
          <w:rFonts w:ascii="Arial" w:hAnsi="Arial" w:cs="Arial"/>
          <w:noProof/>
        </w:rPr>
        <w:drawing>
          <wp:inline distT="0" distB="0" distL="0" distR="0" wp14:anchorId="19795685" wp14:editId="6DECED35">
            <wp:extent cx="1384300" cy="901700"/>
            <wp:effectExtent l="0" t="0" r="635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384300" cy="901700"/>
                    </a:xfrm>
                    <a:prstGeom prst="rect">
                      <a:avLst/>
                    </a:prstGeom>
                    <a:noFill/>
                    <a:ln>
                      <a:noFill/>
                    </a:ln>
                  </pic:spPr>
                </pic:pic>
              </a:graphicData>
            </a:graphic>
          </wp:inline>
        </w:drawing>
      </w:r>
      <w:r w:rsidRPr="003648EE">
        <w:rPr>
          <w:rFonts w:ascii="Arial" w:hAnsi="Arial" w:cs="Arial"/>
          <w:noProof/>
        </w:rPr>
        <w:drawing>
          <wp:inline distT="0" distB="0" distL="0" distR="0" wp14:anchorId="5EF8DD51" wp14:editId="71011409">
            <wp:extent cx="1511300" cy="901700"/>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11300" cy="901700"/>
                    </a:xfrm>
                    <a:prstGeom prst="rect">
                      <a:avLst/>
                    </a:prstGeom>
                    <a:noFill/>
                    <a:ln>
                      <a:noFill/>
                    </a:ln>
                  </pic:spPr>
                </pic:pic>
              </a:graphicData>
            </a:graphic>
          </wp:inline>
        </w:drawing>
      </w:r>
      <w:r w:rsidRPr="003648EE">
        <w:rPr>
          <w:rFonts w:ascii="Arial" w:hAnsi="Arial" w:cs="Arial"/>
          <w:noProof/>
        </w:rPr>
        <w:drawing>
          <wp:inline distT="0" distB="0" distL="0" distR="0" wp14:anchorId="0C4F64B0" wp14:editId="3353E367">
            <wp:extent cx="1752600" cy="89535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52600" cy="895350"/>
                    </a:xfrm>
                    <a:prstGeom prst="rect">
                      <a:avLst/>
                    </a:prstGeom>
                    <a:noFill/>
                    <a:ln>
                      <a:noFill/>
                    </a:ln>
                  </pic:spPr>
                </pic:pic>
              </a:graphicData>
            </a:graphic>
          </wp:inline>
        </w:drawing>
      </w:r>
    </w:p>
    <w:p w14:paraId="718B78FB" w14:textId="77777777" w:rsidR="000D7598" w:rsidRPr="003648EE" w:rsidRDefault="000D7598" w:rsidP="009D7C47">
      <w:pPr>
        <w:pStyle w:val="KeinLeerraum"/>
        <w:jc w:val="center"/>
        <w:rPr>
          <w:rFonts w:ascii="Arial" w:hAnsi="Arial" w:cs="Arial"/>
        </w:rPr>
      </w:pPr>
    </w:p>
    <w:p w14:paraId="0EAD2D12" w14:textId="6298E448" w:rsidR="000D7598" w:rsidRPr="003648EE" w:rsidRDefault="000D7598" w:rsidP="009D7C47">
      <w:pPr>
        <w:pStyle w:val="KeinLeerraum"/>
        <w:jc w:val="center"/>
        <w:rPr>
          <w:rFonts w:ascii="Arial" w:hAnsi="Arial" w:cs="Arial"/>
        </w:rPr>
      </w:pPr>
      <w:r w:rsidRPr="003648EE">
        <w:rPr>
          <w:rFonts w:ascii="Arial" w:hAnsi="Arial" w:cs="Arial"/>
          <w:noProof/>
        </w:rPr>
        <w:drawing>
          <wp:inline distT="0" distB="0" distL="0" distR="0" wp14:anchorId="5CD67BDE" wp14:editId="1BDAEF35">
            <wp:extent cx="1435100" cy="89535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35100" cy="895350"/>
                    </a:xfrm>
                    <a:prstGeom prst="rect">
                      <a:avLst/>
                    </a:prstGeom>
                    <a:noFill/>
                    <a:ln>
                      <a:noFill/>
                    </a:ln>
                  </pic:spPr>
                </pic:pic>
              </a:graphicData>
            </a:graphic>
          </wp:inline>
        </w:drawing>
      </w:r>
      <w:r w:rsidRPr="003648EE">
        <w:rPr>
          <w:rFonts w:ascii="Arial" w:hAnsi="Arial" w:cs="Arial"/>
          <w:noProof/>
        </w:rPr>
        <w:drawing>
          <wp:inline distT="0" distB="0" distL="0" distR="0" wp14:anchorId="2B5ADBE0" wp14:editId="7B40B0D5">
            <wp:extent cx="1600200" cy="9017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00200" cy="901700"/>
                    </a:xfrm>
                    <a:prstGeom prst="rect">
                      <a:avLst/>
                    </a:prstGeom>
                    <a:noFill/>
                    <a:ln>
                      <a:noFill/>
                    </a:ln>
                  </pic:spPr>
                </pic:pic>
              </a:graphicData>
            </a:graphic>
          </wp:inline>
        </w:drawing>
      </w:r>
      <w:r w:rsidRPr="003648EE">
        <w:rPr>
          <w:rFonts w:ascii="Arial" w:hAnsi="Arial" w:cs="Arial"/>
          <w:noProof/>
          <w:lang w:eastAsia="de-DE"/>
        </w:rPr>
        <w:drawing>
          <wp:inline distT="0" distB="0" distL="0" distR="0" wp14:anchorId="57B1ED40" wp14:editId="3EBB242A">
            <wp:extent cx="1244600" cy="89535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44600" cy="895350"/>
                    </a:xfrm>
                    <a:prstGeom prst="rect">
                      <a:avLst/>
                    </a:prstGeom>
                    <a:noFill/>
                    <a:ln>
                      <a:noFill/>
                    </a:ln>
                  </pic:spPr>
                </pic:pic>
              </a:graphicData>
            </a:graphic>
          </wp:inline>
        </w:drawing>
      </w:r>
      <w:r w:rsidRPr="003648EE">
        <w:rPr>
          <w:rFonts w:ascii="Arial" w:hAnsi="Arial" w:cs="Arial"/>
          <w:noProof/>
        </w:rPr>
        <w:drawing>
          <wp:inline distT="0" distB="0" distL="0" distR="0" wp14:anchorId="5FE79806" wp14:editId="27826F02">
            <wp:extent cx="1441450" cy="901700"/>
            <wp:effectExtent l="0" t="0" r="635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441450" cy="901700"/>
                    </a:xfrm>
                    <a:prstGeom prst="rect">
                      <a:avLst/>
                    </a:prstGeom>
                    <a:noFill/>
                    <a:ln>
                      <a:noFill/>
                    </a:ln>
                  </pic:spPr>
                </pic:pic>
              </a:graphicData>
            </a:graphic>
          </wp:inline>
        </w:drawing>
      </w:r>
    </w:p>
    <w:p w14:paraId="24A6D6FE" w14:textId="77777777" w:rsidR="000D7598" w:rsidRPr="003648EE" w:rsidRDefault="000D7598" w:rsidP="009D7C47">
      <w:pPr>
        <w:pStyle w:val="KeinLeerraum"/>
        <w:jc w:val="center"/>
        <w:rPr>
          <w:rFonts w:ascii="Arial" w:hAnsi="Arial" w:cs="Arial"/>
        </w:rPr>
      </w:pPr>
    </w:p>
    <w:p w14:paraId="2F92A4BE" w14:textId="77777777" w:rsidR="000D7598" w:rsidRPr="003648EE" w:rsidRDefault="000D7598" w:rsidP="009D7C47">
      <w:pPr>
        <w:pStyle w:val="KeinLeerraum"/>
        <w:jc w:val="center"/>
        <w:rPr>
          <w:rFonts w:ascii="Arial" w:hAnsi="Arial" w:cs="Arial"/>
        </w:rPr>
      </w:pPr>
    </w:p>
    <w:p w14:paraId="27C6D807" w14:textId="77777777" w:rsidR="000D7598" w:rsidRPr="003648EE" w:rsidRDefault="000D7598" w:rsidP="009D7C47">
      <w:pPr>
        <w:pStyle w:val="KeinLeerraum"/>
        <w:jc w:val="center"/>
        <w:rPr>
          <w:rFonts w:ascii="Arial" w:hAnsi="Arial" w:cs="Arial"/>
        </w:rPr>
      </w:pPr>
    </w:p>
    <w:p w14:paraId="125A5791" w14:textId="77777777" w:rsidR="000D7598" w:rsidRPr="003648EE" w:rsidRDefault="000D7598" w:rsidP="009D7C47">
      <w:pPr>
        <w:pStyle w:val="KeinLeerraum"/>
        <w:jc w:val="center"/>
        <w:rPr>
          <w:rFonts w:ascii="Arial" w:hAnsi="Arial" w:cs="Arial"/>
        </w:rPr>
      </w:pPr>
    </w:p>
    <w:p w14:paraId="2EDE130B" w14:textId="77777777" w:rsidR="000D7598" w:rsidRPr="003648EE" w:rsidRDefault="000D7598" w:rsidP="009D7C47">
      <w:pPr>
        <w:pStyle w:val="KeinLeerraum"/>
        <w:jc w:val="center"/>
        <w:rPr>
          <w:rFonts w:ascii="Arial" w:hAnsi="Arial" w:cs="Arial"/>
        </w:rPr>
      </w:pPr>
    </w:p>
    <w:p w14:paraId="188D5DC6" w14:textId="77777777" w:rsidR="000D7598" w:rsidRPr="003648EE" w:rsidRDefault="000D7598" w:rsidP="009D7C47">
      <w:pPr>
        <w:pStyle w:val="KeinLeerraum"/>
        <w:jc w:val="center"/>
        <w:rPr>
          <w:rFonts w:ascii="Arial" w:hAnsi="Arial" w:cs="Arial"/>
        </w:rPr>
      </w:pPr>
    </w:p>
    <w:p w14:paraId="02532111" w14:textId="77777777" w:rsidR="000D7598" w:rsidRPr="003648EE" w:rsidRDefault="000D7598" w:rsidP="009D7C47">
      <w:pPr>
        <w:pStyle w:val="KeinLeerraum"/>
        <w:jc w:val="center"/>
        <w:rPr>
          <w:rFonts w:ascii="Arial" w:hAnsi="Arial" w:cs="Arial"/>
        </w:rPr>
      </w:pPr>
    </w:p>
    <w:p w14:paraId="4A283C20" w14:textId="77777777" w:rsidR="000D7598" w:rsidRPr="003648EE" w:rsidRDefault="000D7598" w:rsidP="000D7598">
      <w:pPr>
        <w:pStyle w:val="KeinLeerraum"/>
        <w:rPr>
          <w:rFonts w:ascii="Arial" w:hAnsi="Arial" w:cs="Arial"/>
        </w:rPr>
      </w:pPr>
    </w:p>
    <w:p w14:paraId="04978540" w14:textId="77777777" w:rsidR="000D7598" w:rsidRPr="003648EE" w:rsidRDefault="000D7598" w:rsidP="000D7598">
      <w:pPr>
        <w:pStyle w:val="KeinLeerraum"/>
        <w:rPr>
          <w:rFonts w:ascii="Arial" w:hAnsi="Arial" w:cs="Arial"/>
        </w:rPr>
      </w:pPr>
    </w:p>
    <w:p w14:paraId="43DFA8C3" w14:textId="77777777" w:rsidR="000D7598" w:rsidRPr="003648EE" w:rsidRDefault="000D7598" w:rsidP="000D7598">
      <w:pPr>
        <w:pStyle w:val="KeinLeerraum"/>
        <w:rPr>
          <w:rFonts w:ascii="Arial" w:hAnsi="Arial" w:cs="Arial"/>
        </w:rPr>
      </w:pPr>
    </w:p>
    <w:p w14:paraId="6F04A790" w14:textId="77777777" w:rsidR="00C57CA4" w:rsidRDefault="000D7598" w:rsidP="000D7598">
      <w:pPr>
        <w:pStyle w:val="Inhaltsverzeichnisberschrift"/>
        <w:spacing w:line="264" w:lineRule="auto"/>
        <w:rPr>
          <w:noProof/>
        </w:rPr>
      </w:pPr>
      <w:r w:rsidRPr="003648EE">
        <w:rPr>
          <w:rFonts w:ascii="Arial" w:hAnsi="Arial" w:cs="Arial"/>
          <w:sz w:val="22"/>
          <w:szCs w:val="22"/>
        </w:rPr>
        <w:br w:type="page"/>
      </w:r>
      <w:r w:rsidRPr="003648EE">
        <w:rPr>
          <w:rFonts w:ascii="Arial" w:hAnsi="Arial" w:cs="Arial"/>
          <w:iCs/>
          <w:color w:val="000000"/>
          <w:sz w:val="22"/>
          <w:szCs w:val="22"/>
        </w:rPr>
        <w:fldChar w:fldCharType="begin"/>
      </w:r>
      <w:r w:rsidRPr="003648EE">
        <w:rPr>
          <w:rFonts w:ascii="Arial" w:hAnsi="Arial" w:cs="Arial"/>
          <w:iCs/>
          <w:color w:val="000000"/>
          <w:sz w:val="22"/>
          <w:szCs w:val="22"/>
        </w:rPr>
        <w:instrText xml:space="preserve"> TOC \o "1-3" \h \z \u </w:instrText>
      </w:r>
      <w:r w:rsidRPr="003648EE">
        <w:rPr>
          <w:rFonts w:ascii="Arial" w:hAnsi="Arial" w:cs="Arial"/>
          <w:iCs/>
          <w:color w:val="000000"/>
          <w:sz w:val="22"/>
          <w:szCs w:val="22"/>
        </w:rPr>
        <w:fldChar w:fldCharType="separate"/>
      </w:r>
    </w:p>
    <w:p w14:paraId="209D2511" w14:textId="6C5D6996" w:rsidR="00C57CA4" w:rsidRPr="00C57CA4" w:rsidRDefault="00C57CA4">
      <w:pPr>
        <w:pStyle w:val="Verzeichnis1"/>
        <w:rPr>
          <w:rFonts w:asciiTheme="minorHAnsi" w:eastAsiaTheme="minorEastAsia" w:hAnsiTheme="minorHAnsi" w:cstheme="minorBidi"/>
          <w:b w:val="0"/>
          <w:bCs w:val="0"/>
          <w:caps w:val="0"/>
          <w:color w:val="auto"/>
          <w:sz w:val="22"/>
          <w:szCs w:val="22"/>
          <w:lang w:val="de-AT" w:eastAsia="de-AT"/>
        </w:rPr>
      </w:pPr>
      <w:hyperlink w:anchor="_Toc32820049" w:history="1">
        <w:r w:rsidRPr="00C57CA4">
          <w:rPr>
            <w:rStyle w:val="Hyperlink"/>
            <w:rFonts w:ascii="Arial" w:hAnsi="Arial" w:cs="Arial"/>
          </w:rPr>
          <w:t>Kurz zum Unternehmen</w:t>
        </w:r>
        <w:r w:rsidRPr="00C57CA4">
          <w:rPr>
            <w:webHidden/>
          </w:rPr>
          <w:tab/>
        </w:r>
        <w:r w:rsidRPr="00C57CA4">
          <w:rPr>
            <w:webHidden/>
          </w:rPr>
          <w:fldChar w:fldCharType="begin"/>
        </w:r>
        <w:r w:rsidRPr="00C57CA4">
          <w:rPr>
            <w:webHidden/>
          </w:rPr>
          <w:instrText xml:space="preserve"> PAGEREF _Toc32820049 \h </w:instrText>
        </w:r>
        <w:r w:rsidRPr="00C57CA4">
          <w:rPr>
            <w:webHidden/>
          </w:rPr>
        </w:r>
        <w:r w:rsidRPr="00C57CA4">
          <w:rPr>
            <w:webHidden/>
          </w:rPr>
          <w:fldChar w:fldCharType="separate"/>
        </w:r>
        <w:r w:rsidR="00E26D45">
          <w:rPr>
            <w:webHidden/>
          </w:rPr>
          <w:t>3</w:t>
        </w:r>
        <w:r w:rsidRPr="00C57CA4">
          <w:rPr>
            <w:webHidden/>
          </w:rPr>
          <w:fldChar w:fldCharType="end"/>
        </w:r>
      </w:hyperlink>
    </w:p>
    <w:p w14:paraId="47A3CA6D" w14:textId="114EB42D" w:rsidR="00C57CA4" w:rsidRPr="00C57CA4" w:rsidRDefault="00C57CA4">
      <w:pPr>
        <w:pStyle w:val="Verzeichnis1"/>
        <w:rPr>
          <w:rFonts w:asciiTheme="minorHAnsi" w:eastAsiaTheme="minorEastAsia" w:hAnsiTheme="minorHAnsi" w:cstheme="minorBidi"/>
          <w:b w:val="0"/>
          <w:bCs w:val="0"/>
          <w:caps w:val="0"/>
          <w:color w:val="auto"/>
          <w:sz w:val="22"/>
          <w:szCs w:val="22"/>
          <w:lang w:val="de-AT" w:eastAsia="de-AT"/>
        </w:rPr>
      </w:pPr>
      <w:hyperlink w:anchor="_Toc32820050" w:history="1">
        <w:r w:rsidRPr="00C57CA4">
          <w:rPr>
            <w:rStyle w:val="Hyperlink"/>
            <w:rFonts w:ascii="Arial" w:hAnsi="Arial" w:cs="Arial"/>
          </w:rPr>
          <w:t>Aktuelle Großprojekte</w:t>
        </w:r>
        <w:r w:rsidRPr="00C57CA4">
          <w:rPr>
            <w:webHidden/>
          </w:rPr>
          <w:tab/>
        </w:r>
        <w:r w:rsidRPr="00C57CA4">
          <w:rPr>
            <w:webHidden/>
          </w:rPr>
          <w:fldChar w:fldCharType="begin"/>
        </w:r>
        <w:r w:rsidRPr="00C57CA4">
          <w:rPr>
            <w:webHidden/>
          </w:rPr>
          <w:instrText xml:space="preserve"> PAGEREF _Toc32820050 \h </w:instrText>
        </w:r>
        <w:r w:rsidRPr="00C57CA4">
          <w:rPr>
            <w:webHidden/>
          </w:rPr>
        </w:r>
        <w:r w:rsidRPr="00C57CA4">
          <w:rPr>
            <w:webHidden/>
          </w:rPr>
          <w:fldChar w:fldCharType="separate"/>
        </w:r>
        <w:r w:rsidR="00E26D45">
          <w:rPr>
            <w:webHidden/>
          </w:rPr>
          <w:t>4</w:t>
        </w:r>
        <w:r w:rsidRPr="00C57CA4">
          <w:rPr>
            <w:webHidden/>
          </w:rPr>
          <w:fldChar w:fldCharType="end"/>
        </w:r>
      </w:hyperlink>
    </w:p>
    <w:p w14:paraId="71999BD9" w14:textId="521C2C8A"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1" w:history="1">
        <w:r w:rsidRPr="00C57CA4">
          <w:rPr>
            <w:rStyle w:val="Hyperlink"/>
            <w:rFonts w:ascii="Arial" w:hAnsi="Arial" w:cs="Arial"/>
            <w:i w:val="0"/>
            <w:iCs w:val="0"/>
            <w:noProof/>
          </w:rPr>
          <w:t>Rif | ULSZ-Studierendenwohnheim | Salzburg</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_Toc32820051 \h </w:instrText>
        </w:r>
        <w:r w:rsidRPr="00C57CA4">
          <w:rPr>
            <w:i w:val="0"/>
            <w:iCs w:val="0"/>
            <w:noProof/>
            <w:webHidden/>
          </w:rPr>
        </w:r>
        <w:r w:rsidRPr="00C57CA4">
          <w:rPr>
            <w:i w:val="0"/>
            <w:iCs w:val="0"/>
            <w:noProof/>
            <w:webHidden/>
          </w:rPr>
          <w:fldChar w:fldCharType="separate"/>
        </w:r>
        <w:r w:rsidR="00E26D45">
          <w:rPr>
            <w:i w:val="0"/>
            <w:iCs w:val="0"/>
            <w:noProof/>
            <w:webHidden/>
          </w:rPr>
          <w:t>4</w:t>
        </w:r>
        <w:r w:rsidRPr="00C57CA4">
          <w:rPr>
            <w:i w:val="0"/>
            <w:iCs w:val="0"/>
            <w:noProof/>
            <w:webHidden/>
          </w:rPr>
          <w:fldChar w:fldCharType="end"/>
        </w:r>
      </w:hyperlink>
    </w:p>
    <w:p w14:paraId="2CFCD562" w14:textId="0918D83A"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2" w:history="1">
        <w:r w:rsidRPr="00C57CA4">
          <w:rPr>
            <w:rStyle w:val="Hyperlink"/>
            <w:rFonts w:ascii="Arial" w:hAnsi="Arial" w:cs="Arial"/>
            <w:i w:val="0"/>
            <w:iCs w:val="0"/>
            <w:noProof/>
          </w:rPr>
          <w:t>Erweiterung des Traditionshotels | Klagenfurt</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_Toc32820052 \h </w:instrText>
        </w:r>
        <w:r w:rsidRPr="00C57CA4">
          <w:rPr>
            <w:i w:val="0"/>
            <w:iCs w:val="0"/>
            <w:noProof/>
            <w:webHidden/>
          </w:rPr>
        </w:r>
        <w:r w:rsidRPr="00C57CA4">
          <w:rPr>
            <w:i w:val="0"/>
            <w:iCs w:val="0"/>
            <w:noProof/>
            <w:webHidden/>
          </w:rPr>
          <w:fldChar w:fldCharType="separate"/>
        </w:r>
        <w:r w:rsidR="00E26D45">
          <w:rPr>
            <w:i w:val="0"/>
            <w:iCs w:val="0"/>
            <w:noProof/>
            <w:webHidden/>
          </w:rPr>
          <w:t>4</w:t>
        </w:r>
        <w:r w:rsidRPr="00C57CA4">
          <w:rPr>
            <w:i w:val="0"/>
            <w:iCs w:val="0"/>
            <w:noProof/>
            <w:webHidden/>
          </w:rPr>
          <w:fldChar w:fldCharType="end"/>
        </w:r>
      </w:hyperlink>
    </w:p>
    <w:p w14:paraId="7A92ECAF" w14:textId="441488E2"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3" w:history="1">
        <w:r w:rsidRPr="00C57CA4">
          <w:rPr>
            <w:rStyle w:val="Hyperlink"/>
            <w:rFonts w:ascii="Arial" w:hAnsi="Arial" w:cs="Arial"/>
            <w:i w:val="0"/>
            <w:iCs w:val="0"/>
            <w:noProof/>
          </w:rPr>
          <w:t>Landhausstraße 19 | Berlin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_Toc32820053 \h </w:instrText>
        </w:r>
        <w:r w:rsidRPr="00C57CA4">
          <w:rPr>
            <w:i w:val="0"/>
            <w:iCs w:val="0"/>
            <w:noProof/>
            <w:webHidden/>
          </w:rPr>
        </w:r>
        <w:r w:rsidRPr="00C57CA4">
          <w:rPr>
            <w:i w:val="0"/>
            <w:iCs w:val="0"/>
            <w:noProof/>
            <w:webHidden/>
          </w:rPr>
          <w:fldChar w:fldCharType="separate"/>
        </w:r>
        <w:r w:rsidR="00E26D45">
          <w:rPr>
            <w:i w:val="0"/>
            <w:iCs w:val="0"/>
            <w:noProof/>
            <w:webHidden/>
          </w:rPr>
          <w:t>4</w:t>
        </w:r>
        <w:r w:rsidRPr="00C57CA4">
          <w:rPr>
            <w:i w:val="0"/>
            <w:iCs w:val="0"/>
            <w:noProof/>
            <w:webHidden/>
          </w:rPr>
          <w:fldChar w:fldCharType="end"/>
        </w:r>
      </w:hyperlink>
    </w:p>
    <w:p w14:paraId="718EFED7" w14:textId="7ECBD2DE"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4" w:history="1">
        <w:r w:rsidRPr="00C57CA4">
          <w:rPr>
            <w:rStyle w:val="Hyperlink"/>
            <w:rFonts w:ascii="Arial" w:hAnsi="Arial" w:cs="Arial"/>
            <w:i w:val="0"/>
            <w:iCs w:val="0"/>
            <w:noProof/>
          </w:rPr>
          <w:t>KUD210 - Erweiterung eines Wohn- und Geschäftshauses | Berlin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_Toc32820054 \h </w:instrText>
        </w:r>
        <w:r w:rsidRPr="00C57CA4">
          <w:rPr>
            <w:i w:val="0"/>
            <w:iCs w:val="0"/>
            <w:noProof/>
            <w:webHidden/>
          </w:rPr>
        </w:r>
        <w:r w:rsidRPr="00C57CA4">
          <w:rPr>
            <w:i w:val="0"/>
            <w:iCs w:val="0"/>
            <w:noProof/>
            <w:webHidden/>
          </w:rPr>
          <w:fldChar w:fldCharType="separate"/>
        </w:r>
        <w:r w:rsidR="00E26D45">
          <w:rPr>
            <w:i w:val="0"/>
            <w:iCs w:val="0"/>
            <w:noProof/>
            <w:webHidden/>
          </w:rPr>
          <w:t>5</w:t>
        </w:r>
        <w:r w:rsidRPr="00C57CA4">
          <w:rPr>
            <w:i w:val="0"/>
            <w:iCs w:val="0"/>
            <w:noProof/>
            <w:webHidden/>
          </w:rPr>
          <w:fldChar w:fldCharType="end"/>
        </w:r>
      </w:hyperlink>
    </w:p>
    <w:p w14:paraId="15D37552" w14:textId="0C6B924C"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5" w:history="1">
        <w:r w:rsidRPr="00C57CA4">
          <w:rPr>
            <w:rStyle w:val="Hyperlink"/>
            <w:rFonts w:ascii="Arial" w:hAnsi="Arial" w:cs="Arial"/>
            <w:i w:val="0"/>
            <w:iCs w:val="0"/>
            <w:noProof/>
          </w:rPr>
          <w:t>JZR19 – Wohngebäude mit 5 Obergeschoßen | Strausberg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_Toc32820055 \h </w:instrText>
        </w:r>
        <w:r w:rsidRPr="00C57CA4">
          <w:rPr>
            <w:i w:val="0"/>
            <w:iCs w:val="0"/>
            <w:noProof/>
            <w:webHidden/>
          </w:rPr>
        </w:r>
        <w:r w:rsidRPr="00C57CA4">
          <w:rPr>
            <w:i w:val="0"/>
            <w:iCs w:val="0"/>
            <w:noProof/>
            <w:webHidden/>
          </w:rPr>
          <w:fldChar w:fldCharType="separate"/>
        </w:r>
        <w:r w:rsidR="00E26D45">
          <w:rPr>
            <w:i w:val="0"/>
            <w:iCs w:val="0"/>
            <w:noProof/>
            <w:webHidden/>
          </w:rPr>
          <w:t>5</w:t>
        </w:r>
        <w:r w:rsidRPr="00C57CA4">
          <w:rPr>
            <w:i w:val="0"/>
            <w:iCs w:val="0"/>
            <w:noProof/>
            <w:webHidden/>
          </w:rPr>
          <w:fldChar w:fldCharType="end"/>
        </w:r>
      </w:hyperlink>
    </w:p>
    <w:p w14:paraId="6C487DF6" w14:textId="20041475"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6" w:history="1">
        <w:r w:rsidRPr="00C57CA4">
          <w:rPr>
            <w:rStyle w:val="Hyperlink"/>
            <w:rFonts w:ascii="Arial" w:hAnsi="Arial" w:cs="Arial"/>
            <w:i w:val="0"/>
            <w:iCs w:val="0"/>
            <w:noProof/>
          </w:rPr>
          <w:t>Energieautarke Gebäude in der Energy City | Astana | Kasachstan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_Toc32820056 \h </w:instrText>
        </w:r>
        <w:r w:rsidRPr="00C57CA4">
          <w:rPr>
            <w:i w:val="0"/>
            <w:iCs w:val="0"/>
            <w:noProof/>
            <w:webHidden/>
          </w:rPr>
        </w:r>
        <w:r w:rsidRPr="00C57CA4">
          <w:rPr>
            <w:i w:val="0"/>
            <w:iCs w:val="0"/>
            <w:noProof/>
            <w:webHidden/>
          </w:rPr>
          <w:fldChar w:fldCharType="separate"/>
        </w:r>
        <w:r w:rsidR="00E26D45">
          <w:rPr>
            <w:i w:val="0"/>
            <w:iCs w:val="0"/>
            <w:noProof/>
            <w:webHidden/>
          </w:rPr>
          <w:t>6</w:t>
        </w:r>
        <w:r w:rsidRPr="00C57CA4">
          <w:rPr>
            <w:i w:val="0"/>
            <w:iCs w:val="0"/>
            <w:noProof/>
            <w:webHidden/>
          </w:rPr>
          <w:fldChar w:fldCharType="end"/>
        </w:r>
      </w:hyperlink>
    </w:p>
    <w:p w14:paraId="341548E5" w14:textId="08B01AC4" w:rsidR="00C57CA4" w:rsidRPr="00C57CA4" w:rsidRDefault="00C57CA4">
      <w:pPr>
        <w:pStyle w:val="Verzeichnis1"/>
        <w:rPr>
          <w:rFonts w:asciiTheme="minorHAnsi" w:eastAsiaTheme="minorEastAsia" w:hAnsiTheme="minorHAnsi" w:cstheme="minorBidi"/>
          <w:b w:val="0"/>
          <w:bCs w:val="0"/>
          <w:caps w:val="0"/>
          <w:color w:val="auto"/>
          <w:sz w:val="22"/>
          <w:szCs w:val="22"/>
          <w:lang w:val="de-AT" w:eastAsia="de-AT"/>
        </w:rPr>
      </w:pPr>
      <w:hyperlink w:anchor="_Toc32820057" w:history="1">
        <w:r w:rsidRPr="00C57CA4">
          <w:rPr>
            <w:rStyle w:val="Hyperlink"/>
            <w:rFonts w:ascii="Arial" w:hAnsi="Arial" w:cs="Arial"/>
          </w:rPr>
          <w:t>Fertiggestellte Großprojekte – Österreich</w:t>
        </w:r>
        <w:r w:rsidRPr="00C57CA4">
          <w:rPr>
            <w:webHidden/>
          </w:rPr>
          <w:tab/>
        </w:r>
        <w:r w:rsidRPr="00C57CA4">
          <w:rPr>
            <w:webHidden/>
          </w:rPr>
          <w:fldChar w:fldCharType="begin"/>
        </w:r>
        <w:r w:rsidRPr="00C57CA4">
          <w:rPr>
            <w:webHidden/>
          </w:rPr>
          <w:instrText xml:space="preserve"> PAGEREF _Toc32820057 \h </w:instrText>
        </w:r>
        <w:r w:rsidRPr="00C57CA4">
          <w:rPr>
            <w:webHidden/>
          </w:rPr>
        </w:r>
        <w:r w:rsidRPr="00C57CA4">
          <w:rPr>
            <w:webHidden/>
          </w:rPr>
          <w:fldChar w:fldCharType="separate"/>
        </w:r>
        <w:r w:rsidR="00E26D45">
          <w:rPr>
            <w:webHidden/>
          </w:rPr>
          <w:t>7</w:t>
        </w:r>
        <w:r w:rsidRPr="00C57CA4">
          <w:rPr>
            <w:webHidden/>
          </w:rPr>
          <w:fldChar w:fldCharType="end"/>
        </w:r>
      </w:hyperlink>
    </w:p>
    <w:p w14:paraId="2F9A3CDA" w14:textId="74DF49E1"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8" w:history="1">
        <w:r w:rsidRPr="00C57CA4">
          <w:rPr>
            <w:rStyle w:val="Hyperlink"/>
            <w:rFonts w:ascii="Arial" w:hAnsi="Arial" w:cs="Arial"/>
            <w:i w:val="0"/>
            <w:iCs w:val="0"/>
            <w:noProof/>
          </w:rPr>
          <w:t>Wohnanlage Gleis 21 | Wien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_Toc32820058 \h </w:instrText>
        </w:r>
        <w:r w:rsidRPr="00C57CA4">
          <w:rPr>
            <w:i w:val="0"/>
            <w:iCs w:val="0"/>
            <w:noProof/>
            <w:webHidden/>
          </w:rPr>
        </w:r>
        <w:r w:rsidRPr="00C57CA4">
          <w:rPr>
            <w:i w:val="0"/>
            <w:iCs w:val="0"/>
            <w:noProof/>
            <w:webHidden/>
          </w:rPr>
          <w:fldChar w:fldCharType="separate"/>
        </w:r>
        <w:r w:rsidR="00E26D45">
          <w:rPr>
            <w:i w:val="0"/>
            <w:iCs w:val="0"/>
            <w:noProof/>
            <w:webHidden/>
          </w:rPr>
          <w:t>7</w:t>
        </w:r>
        <w:r w:rsidRPr="00C57CA4">
          <w:rPr>
            <w:i w:val="0"/>
            <w:iCs w:val="0"/>
            <w:noProof/>
            <w:webHidden/>
          </w:rPr>
          <w:fldChar w:fldCharType="end"/>
        </w:r>
      </w:hyperlink>
    </w:p>
    <w:p w14:paraId="4B1D51DC" w14:textId="7AD11A97"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59" w:history="1">
        <w:r w:rsidRPr="00C57CA4">
          <w:rPr>
            <w:rStyle w:val="Hyperlink"/>
            <w:rFonts w:ascii="Arial" w:hAnsi="Arial" w:cs="Arial"/>
            <w:i w:val="0"/>
            <w:iCs w:val="0"/>
            <w:noProof/>
          </w:rPr>
          <w:t>Villa Lago - Luxus Appartements | Pörtschach am Wörthersee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_Toc32820059 \h </w:instrText>
        </w:r>
        <w:r w:rsidRPr="00C57CA4">
          <w:rPr>
            <w:i w:val="0"/>
            <w:iCs w:val="0"/>
            <w:noProof/>
            <w:webHidden/>
          </w:rPr>
        </w:r>
        <w:r w:rsidRPr="00C57CA4">
          <w:rPr>
            <w:i w:val="0"/>
            <w:iCs w:val="0"/>
            <w:noProof/>
            <w:webHidden/>
          </w:rPr>
          <w:fldChar w:fldCharType="separate"/>
        </w:r>
        <w:r w:rsidR="00E26D45">
          <w:rPr>
            <w:i w:val="0"/>
            <w:iCs w:val="0"/>
            <w:noProof/>
            <w:webHidden/>
          </w:rPr>
          <w:t>7</w:t>
        </w:r>
        <w:r w:rsidRPr="00C57CA4">
          <w:rPr>
            <w:i w:val="0"/>
            <w:iCs w:val="0"/>
            <w:noProof/>
            <w:webHidden/>
          </w:rPr>
          <w:fldChar w:fldCharType="end"/>
        </w:r>
      </w:hyperlink>
    </w:p>
    <w:p w14:paraId="3EDA3685" w14:textId="763A4D20"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0" w:history="1">
        <w:r w:rsidRPr="00C57CA4">
          <w:rPr>
            <w:rStyle w:val="Hyperlink"/>
            <w:rFonts w:ascii="Arial" w:hAnsi="Arial" w:cs="Arial"/>
            <w:i w:val="0"/>
            <w:iCs w:val="0"/>
            <w:noProof/>
          </w:rPr>
          <w:t>B.R.O.T - Partizipatives Wohnen | Pressbaum</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_Toc32820060 \h </w:instrText>
        </w:r>
        <w:r w:rsidRPr="00C57CA4">
          <w:rPr>
            <w:i w:val="0"/>
            <w:iCs w:val="0"/>
            <w:noProof/>
            <w:webHidden/>
          </w:rPr>
        </w:r>
        <w:r w:rsidRPr="00C57CA4">
          <w:rPr>
            <w:i w:val="0"/>
            <w:iCs w:val="0"/>
            <w:noProof/>
            <w:webHidden/>
          </w:rPr>
          <w:fldChar w:fldCharType="separate"/>
        </w:r>
        <w:r w:rsidR="00E26D45">
          <w:rPr>
            <w:i w:val="0"/>
            <w:iCs w:val="0"/>
            <w:noProof/>
            <w:webHidden/>
          </w:rPr>
          <w:t>8</w:t>
        </w:r>
        <w:r w:rsidRPr="00C57CA4">
          <w:rPr>
            <w:i w:val="0"/>
            <w:iCs w:val="0"/>
            <w:noProof/>
            <w:webHidden/>
          </w:rPr>
          <w:fldChar w:fldCharType="end"/>
        </w:r>
      </w:hyperlink>
    </w:p>
    <w:p w14:paraId="546A5EBD" w14:textId="6592F447"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1" w:history="1">
        <w:r w:rsidRPr="00C57CA4">
          <w:rPr>
            <w:rStyle w:val="Hyperlink"/>
            <w:rFonts w:ascii="Arial" w:hAnsi="Arial" w:cs="Arial"/>
            <w:i w:val="0"/>
            <w:iCs w:val="0"/>
            <w:noProof/>
          </w:rPr>
          <w:t>Österreichs größte Gebäudehülle aus Holz - Seestadt Aspern | Wien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_Toc32820061 \h </w:instrText>
        </w:r>
        <w:r w:rsidRPr="00C57CA4">
          <w:rPr>
            <w:i w:val="0"/>
            <w:iCs w:val="0"/>
            <w:noProof/>
            <w:webHidden/>
          </w:rPr>
        </w:r>
        <w:r w:rsidRPr="00C57CA4">
          <w:rPr>
            <w:i w:val="0"/>
            <w:iCs w:val="0"/>
            <w:noProof/>
            <w:webHidden/>
          </w:rPr>
          <w:fldChar w:fldCharType="separate"/>
        </w:r>
        <w:r w:rsidR="00E26D45">
          <w:rPr>
            <w:i w:val="0"/>
            <w:iCs w:val="0"/>
            <w:noProof/>
            <w:webHidden/>
          </w:rPr>
          <w:t>8</w:t>
        </w:r>
        <w:r w:rsidRPr="00C57CA4">
          <w:rPr>
            <w:i w:val="0"/>
            <w:iCs w:val="0"/>
            <w:noProof/>
            <w:webHidden/>
          </w:rPr>
          <w:fldChar w:fldCharType="end"/>
        </w:r>
      </w:hyperlink>
    </w:p>
    <w:p w14:paraId="0FC14B02" w14:textId="3ADDA8B9"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2" w:history="1">
        <w:r w:rsidRPr="00C57CA4">
          <w:rPr>
            <w:rStyle w:val="Hyperlink"/>
            <w:rFonts w:ascii="Arial" w:hAnsi="Arial" w:cs="Arial"/>
            <w:i w:val="0"/>
            <w:iCs w:val="0"/>
            <w:noProof/>
            <w:lang w:eastAsia="de-DE"/>
          </w:rPr>
          <w:t>Caritas | Wien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_Toc32820062 \h </w:instrText>
        </w:r>
        <w:r w:rsidRPr="00C57CA4">
          <w:rPr>
            <w:i w:val="0"/>
            <w:iCs w:val="0"/>
            <w:noProof/>
            <w:webHidden/>
          </w:rPr>
        </w:r>
        <w:r w:rsidRPr="00C57CA4">
          <w:rPr>
            <w:i w:val="0"/>
            <w:iCs w:val="0"/>
            <w:noProof/>
            <w:webHidden/>
          </w:rPr>
          <w:fldChar w:fldCharType="separate"/>
        </w:r>
        <w:r w:rsidR="00E26D45">
          <w:rPr>
            <w:i w:val="0"/>
            <w:iCs w:val="0"/>
            <w:noProof/>
            <w:webHidden/>
          </w:rPr>
          <w:t>9</w:t>
        </w:r>
        <w:r w:rsidRPr="00C57CA4">
          <w:rPr>
            <w:i w:val="0"/>
            <w:iCs w:val="0"/>
            <w:noProof/>
            <w:webHidden/>
          </w:rPr>
          <w:fldChar w:fldCharType="end"/>
        </w:r>
      </w:hyperlink>
    </w:p>
    <w:p w14:paraId="0567571C" w14:textId="2FF777D7"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3" w:history="1">
        <w:r w:rsidRPr="00C57CA4">
          <w:rPr>
            <w:rStyle w:val="Hyperlink"/>
            <w:rFonts w:ascii="Arial" w:hAnsi="Arial" w:cs="Arial"/>
            <w:i w:val="0"/>
            <w:iCs w:val="0"/>
            <w:noProof/>
          </w:rPr>
          <w:t>Bildungszentrum | Trebesing</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_Toc32820063 \h </w:instrText>
        </w:r>
        <w:r w:rsidRPr="00C57CA4">
          <w:rPr>
            <w:i w:val="0"/>
            <w:iCs w:val="0"/>
            <w:noProof/>
            <w:webHidden/>
          </w:rPr>
        </w:r>
        <w:r w:rsidRPr="00C57CA4">
          <w:rPr>
            <w:i w:val="0"/>
            <w:iCs w:val="0"/>
            <w:noProof/>
            <w:webHidden/>
          </w:rPr>
          <w:fldChar w:fldCharType="separate"/>
        </w:r>
        <w:r w:rsidR="00E26D45">
          <w:rPr>
            <w:i w:val="0"/>
            <w:iCs w:val="0"/>
            <w:noProof/>
            <w:webHidden/>
          </w:rPr>
          <w:t>9</w:t>
        </w:r>
        <w:r w:rsidRPr="00C57CA4">
          <w:rPr>
            <w:i w:val="0"/>
            <w:iCs w:val="0"/>
            <w:noProof/>
            <w:webHidden/>
          </w:rPr>
          <w:fldChar w:fldCharType="end"/>
        </w:r>
      </w:hyperlink>
    </w:p>
    <w:p w14:paraId="6885764E" w14:textId="4D9FEFB8"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4" w:history="1">
        <w:r w:rsidRPr="00C57CA4">
          <w:rPr>
            <w:rStyle w:val="Hyperlink"/>
            <w:rFonts w:ascii="Arial" w:hAnsi="Arial" w:cs="Arial"/>
            <w:i w:val="0"/>
            <w:iCs w:val="0"/>
            <w:noProof/>
          </w:rPr>
          <w:t>Copa Cagrana | Wien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_Toc32820064 \h </w:instrText>
        </w:r>
        <w:r w:rsidRPr="00C57CA4">
          <w:rPr>
            <w:i w:val="0"/>
            <w:iCs w:val="0"/>
            <w:noProof/>
            <w:webHidden/>
          </w:rPr>
        </w:r>
        <w:r w:rsidRPr="00C57CA4">
          <w:rPr>
            <w:i w:val="0"/>
            <w:iCs w:val="0"/>
            <w:noProof/>
            <w:webHidden/>
          </w:rPr>
          <w:fldChar w:fldCharType="separate"/>
        </w:r>
        <w:r w:rsidR="00E26D45">
          <w:rPr>
            <w:i w:val="0"/>
            <w:iCs w:val="0"/>
            <w:noProof/>
            <w:webHidden/>
          </w:rPr>
          <w:t>10</w:t>
        </w:r>
        <w:r w:rsidRPr="00C57CA4">
          <w:rPr>
            <w:i w:val="0"/>
            <w:iCs w:val="0"/>
            <w:noProof/>
            <w:webHidden/>
          </w:rPr>
          <w:fldChar w:fldCharType="end"/>
        </w:r>
      </w:hyperlink>
    </w:p>
    <w:p w14:paraId="631883D2" w14:textId="4FFDCD15"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5" w:history="1">
        <w:r w:rsidRPr="00C57CA4">
          <w:rPr>
            <w:rStyle w:val="Hyperlink"/>
            <w:rFonts w:ascii="Arial" w:hAnsi="Arial" w:cs="Arial"/>
            <w:i w:val="0"/>
            <w:iCs w:val="0"/>
            <w:noProof/>
          </w:rPr>
          <w:t>Studentenwohnheim Mineroom | Leoben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_Toc32820065 \h </w:instrText>
        </w:r>
        <w:r w:rsidRPr="00C57CA4">
          <w:rPr>
            <w:i w:val="0"/>
            <w:iCs w:val="0"/>
            <w:noProof/>
            <w:webHidden/>
          </w:rPr>
        </w:r>
        <w:r w:rsidRPr="00C57CA4">
          <w:rPr>
            <w:i w:val="0"/>
            <w:iCs w:val="0"/>
            <w:noProof/>
            <w:webHidden/>
          </w:rPr>
          <w:fldChar w:fldCharType="separate"/>
        </w:r>
        <w:r w:rsidR="00E26D45">
          <w:rPr>
            <w:i w:val="0"/>
            <w:iCs w:val="0"/>
            <w:noProof/>
            <w:webHidden/>
          </w:rPr>
          <w:t>10</w:t>
        </w:r>
        <w:r w:rsidRPr="00C57CA4">
          <w:rPr>
            <w:i w:val="0"/>
            <w:iCs w:val="0"/>
            <w:noProof/>
            <w:webHidden/>
          </w:rPr>
          <w:fldChar w:fldCharType="end"/>
        </w:r>
      </w:hyperlink>
    </w:p>
    <w:p w14:paraId="3E86084C" w14:textId="718703D7"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6" w:history="1">
        <w:r w:rsidRPr="00C57CA4">
          <w:rPr>
            <w:rStyle w:val="Hyperlink"/>
            <w:rFonts w:ascii="Arial" w:hAnsi="Arial" w:cs="Arial"/>
            <w:i w:val="0"/>
            <w:iCs w:val="0"/>
            <w:noProof/>
          </w:rPr>
          <w:t>Pavillon für das Klinikum Klagenfurt</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_Toc32820066 \h </w:instrText>
        </w:r>
        <w:r w:rsidRPr="00C57CA4">
          <w:rPr>
            <w:i w:val="0"/>
            <w:iCs w:val="0"/>
            <w:noProof/>
            <w:webHidden/>
          </w:rPr>
        </w:r>
        <w:r w:rsidRPr="00C57CA4">
          <w:rPr>
            <w:i w:val="0"/>
            <w:iCs w:val="0"/>
            <w:noProof/>
            <w:webHidden/>
          </w:rPr>
          <w:fldChar w:fldCharType="separate"/>
        </w:r>
        <w:r w:rsidR="00E26D45">
          <w:rPr>
            <w:i w:val="0"/>
            <w:iCs w:val="0"/>
            <w:noProof/>
            <w:webHidden/>
          </w:rPr>
          <w:t>11</w:t>
        </w:r>
        <w:r w:rsidRPr="00C57CA4">
          <w:rPr>
            <w:i w:val="0"/>
            <w:iCs w:val="0"/>
            <w:noProof/>
            <w:webHidden/>
          </w:rPr>
          <w:fldChar w:fldCharType="end"/>
        </w:r>
      </w:hyperlink>
    </w:p>
    <w:p w14:paraId="36F932DD" w14:textId="3CF1C82D"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7" w:history="1">
        <w:r w:rsidRPr="00C57CA4">
          <w:rPr>
            <w:rStyle w:val="Hyperlink"/>
            <w:rFonts w:ascii="Arial" w:hAnsi="Arial" w:cs="Arial"/>
            <w:i w:val="0"/>
            <w:iCs w:val="0"/>
            <w:noProof/>
          </w:rPr>
          <w:t>Tanzschule Schwebach | Wien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_Toc32820067 \h </w:instrText>
        </w:r>
        <w:r w:rsidRPr="00C57CA4">
          <w:rPr>
            <w:i w:val="0"/>
            <w:iCs w:val="0"/>
            <w:noProof/>
            <w:webHidden/>
          </w:rPr>
        </w:r>
        <w:r w:rsidRPr="00C57CA4">
          <w:rPr>
            <w:i w:val="0"/>
            <w:iCs w:val="0"/>
            <w:noProof/>
            <w:webHidden/>
          </w:rPr>
          <w:fldChar w:fldCharType="separate"/>
        </w:r>
        <w:r w:rsidR="00E26D45">
          <w:rPr>
            <w:i w:val="0"/>
            <w:iCs w:val="0"/>
            <w:noProof/>
            <w:webHidden/>
          </w:rPr>
          <w:t>11</w:t>
        </w:r>
        <w:r w:rsidRPr="00C57CA4">
          <w:rPr>
            <w:i w:val="0"/>
            <w:iCs w:val="0"/>
            <w:noProof/>
            <w:webHidden/>
          </w:rPr>
          <w:fldChar w:fldCharType="end"/>
        </w:r>
      </w:hyperlink>
    </w:p>
    <w:p w14:paraId="1121074E" w14:textId="6A157C11"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8" w:history="1">
        <w:r w:rsidRPr="00C57CA4">
          <w:rPr>
            <w:rStyle w:val="Hyperlink"/>
            <w:rFonts w:ascii="Arial" w:hAnsi="Arial" w:cs="Arial"/>
            <w:i w:val="0"/>
            <w:iCs w:val="0"/>
            <w:noProof/>
          </w:rPr>
          <w:t>Kulturzentrum Kultbox | Mörtschach</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_Toc32820068 \h </w:instrText>
        </w:r>
        <w:r w:rsidRPr="00C57CA4">
          <w:rPr>
            <w:i w:val="0"/>
            <w:iCs w:val="0"/>
            <w:noProof/>
            <w:webHidden/>
          </w:rPr>
        </w:r>
        <w:r w:rsidRPr="00C57CA4">
          <w:rPr>
            <w:i w:val="0"/>
            <w:iCs w:val="0"/>
            <w:noProof/>
            <w:webHidden/>
          </w:rPr>
          <w:fldChar w:fldCharType="separate"/>
        </w:r>
        <w:r w:rsidR="00E26D45">
          <w:rPr>
            <w:i w:val="0"/>
            <w:iCs w:val="0"/>
            <w:noProof/>
            <w:webHidden/>
          </w:rPr>
          <w:t>11</w:t>
        </w:r>
        <w:r w:rsidRPr="00C57CA4">
          <w:rPr>
            <w:i w:val="0"/>
            <w:iCs w:val="0"/>
            <w:noProof/>
            <w:webHidden/>
          </w:rPr>
          <w:fldChar w:fldCharType="end"/>
        </w:r>
      </w:hyperlink>
    </w:p>
    <w:p w14:paraId="3B21E599" w14:textId="68588567"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69" w:history="1">
        <w:r w:rsidRPr="00C57CA4">
          <w:rPr>
            <w:rStyle w:val="Hyperlink"/>
            <w:rFonts w:ascii="Arial" w:hAnsi="Arial" w:cs="Arial"/>
            <w:i w:val="0"/>
            <w:iCs w:val="0"/>
            <w:noProof/>
          </w:rPr>
          <w:t>Bewegtes Wohlfühlen | Weissenseerhof See SPA | Weissensee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_Toc32820069 \h </w:instrText>
        </w:r>
        <w:r w:rsidRPr="00C57CA4">
          <w:rPr>
            <w:i w:val="0"/>
            <w:iCs w:val="0"/>
            <w:noProof/>
            <w:webHidden/>
          </w:rPr>
        </w:r>
        <w:r w:rsidRPr="00C57CA4">
          <w:rPr>
            <w:i w:val="0"/>
            <w:iCs w:val="0"/>
            <w:noProof/>
            <w:webHidden/>
          </w:rPr>
          <w:fldChar w:fldCharType="separate"/>
        </w:r>
        <w:r w:rsidR="00E26D45">
          <w:rPr>
            <w:i w:val="0"/>
            <w:iCs w:val="0"/>
            <w:noProof/>
            <w:webHidden/>
          </w:rPr>
          <w:t>12</w:t>
        </w:r>
        <w:r w:rsidRPr="00C57CA4">
          <w:rPr>
            <w:i w:val="0"/>
            <w:iCs w:val="0"/>
            <w:noProof/>
            <w:webHidden/>
          </w:rPr>
          <w:fldChar w:fldCharType="end"/>
        </w:r>
      </w:hyperlink>
    </w:p>
    <w:p w14:paraId="1E71E325" w14:textId="2BE73080"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0" w:history="1">
        <w:r w:rsidRPr="00C57CA4">
          <w:rPr>
            <w:rStyle w:val="Hyperlink"/>
            <w:rFonts w:ascii="Arial" w:hAnsi="Arial" w:cs="Arial"/>
            <w:i w:val="0"/>
            <w:iCs w:val="0"/>
            <w:noProof/>
            <w:lang w:eastAsia="de-DE"/>
          </w:rPr>
          <w:t>Cafe Corso - Neues Wohnen am Wörthersee | Pörtschach</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_Toc32820070 \h </w:instrText>
        </w:r>
        <w:r w:rsidRPr="00C57CA4">
          <w:rPr>
            <w:i w:val="0"/>
            <w:iCs w:val="0"/>
            <w:noProof/>
            <w:webHidden/>
          </w:rPr>
        </w:r>
        <w:r w:rsidRPr="00C57CA4">
          <w:rPr>
            <w:i w:val="0"/>
            <w:iCs w:val="0"/>
            <w:noProof/>
            <w:webHidden/>
          </w:rPr>
          <w:fldChar w:fldCharType="separate"/>
        </w:r>
        <w:r w:rsidR="00E26D45">
          <w:rPr>
            <w:i w:val="0"/>
            <w:iCs w:val="0"/>
            <w:noProof/>
            <w:webHidden/>
          </w:rPr>
          <w:t>12</w:t>
        </w:r>
        <w:r w:rsidRPr="00C57CA4">
          <w:rPr>
            <w:i w:val="0"/>
            <w:iCs w:val="0"/>
            <w:noProof/>
            <w:webHidden/>
          </w:rPr>
          <w:fldChar w:fldCharType="end"/>
        </w:r>
      </w:hyperlink>
    </w:p>
    <w:p w14:paraId="1223BDA3" w14:textId="2C7FE330"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1" w:history="1">
        <w:r w:rsidRPr="00C57CA4">
          <w:rPr>
            <w:rStyle w:val="Hyperlink"/>
            <w:rFonts w:ascii="Arial" w:hAnsi="Arial" w:cs="Arial"/>
            <w:i w:val="0"/>
            <w:iCs w:val="0"/>
            <w:noProof/>
            <w:lang w:eastAsia="de-DE"/>
          </w:rPr>
          <w:t>Sanierung Volksschule | St. Leonhard</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_Toc32820071 \h </w:instrText>
        </w:r>
        <w:r w:rsidRPr="00C57CA4">
          <w:rPr>
            <w:i w:val="0"/>
            <w:iCs w:val="0"/>
            <w:noProof/>
            <w:webHidden/>
          </w:rPr>
        </w:r>
        <w:r w:rsidRPr="00C57CA4">
          <w:rPr>
            <w:i w:val="0"/>
            <w:iCs w:val="0"/>
            <w:noProof/>
            <w:webHidden/>
          </w:rPr>
          <w:fldChar w:fldCharType="separate"/>
        </w:r>
        <w:r w:rsidR="00E26D45">
          <w:rPr>
            <w:i w:val="0"/>
            <w:iCs w:val="0"/>
            <w:noProof/>
            <w:webHidden/>
          </w:rPr>
          <w:t>13</w:t>
        </w:r>
        <w:r w:rsidRPr="00C57CA4">
          <w:rPr>
            <w:i w:val="0"/>
            <w:iCs w:val="0"/>
            <w:noProof/>
            <w:webHidden/>
          </w:rPr>
          <w:fldChar w:fldCharType="end"/>
        </w:r>
      </w:hyperlink>
    </w:p>
    <w:p w14:paraId="002EDCBA" w14:textId="1E6A045D"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2" w:history="1">
        <w:r w:rsidRPr="00C57CA4">
          <w:rPr>
            <w:rStyle w:val="Hyperlink"/>
            <w:rFonts w:ascii="Arial" w:hAnsi="Arial" w:cs="Arial"/>
            <w:i w:val="0"/>
            <w:iCs w:val="0"/>
            <w:noProof/>
          </w:rPr>
          <w:t>Das Gipfelhaus | Dobratsch</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_Toc32820072 \h </w:instrText>
        </w:r>
        <w:r w:rsidRPr="00C57CA4">
          <w:rPr>
            <w:i w:val="0"/>
            <w:iCs w:val="0"/>
            <w:noProof/>
            <w:webHidden/>
          </w:rPr>
        </w:r>
        <w:r w:rsidRPr="00C57CA4">
          <w:rPr>
            <w:i w:val="0"/>
            <w:iCs w:val="0"/>
            <w:noProof/>
            <w:webHidden/>
          </w:rPr>
          <w:fldChar w:fldCharType="separate"/>
        </w:r>
        <w:r w:rsidR="00E26D45">
          <w:rPr>
            <w:i w:val="0"/>
            <w:iCs w:val="0"/>
            <w:noProof/>
            <w:webHidden/>
          </w:rPr>
          <w:t>13</w:t>
        </w:r>
        <w:r w:rsidRPr="00C57CA4">
          <w:rPr>
            <w:i w:val="0"/>
            <w:iCs w:val="0"/>
            <w:noProof/>
            <w:webHidden/>
          </w:rPr>
          <w:fldChar w:fldCharType="end"/>
        </w:r>
      </w:hyperlink>
    </w:p>
    <w:p w14:paraId="20D67C20" w14:textId="09B71C0F"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3" w:history="1">
        <w:r w:rsidRPr="00C57CA4">
          <w:rPr>
            <w:rStyle w:val="Hyperlink"/>
            <w:rFonts w:ascii="Arial" w:hAnsi="Arial" w:cs="Arial"/>
            <w:i w:val="0"/>
            <w:iCs w:val="0"/>
            <w:noProof/>
          </w:rPr>
          <w:t xml:space="preserve">Funktionelle Halle mit attraktivem </w:t>
        </w:r>
        <w:r w:rsidRPr="00C57CA4">
          <w:rPr>
            <w:rStyle w:val="Hyperlink"/>
            <w:rFonts w:ascii="Arial" w:hAnsi="Arial" w:cs="Arial"/>
            <w:i w:val="0"/>
            <w:iCs w:val="0"/>
            <w:noProof/>
            <w:lang w:eastAsia="de-DE"/>
          </w:rPr>
          <w:t>Verkaufsraum | Leeb, St Andrä am Zicksee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_Toc32820073 \h </w:instrText>
        </w:r>
        <w:r w:rsidRPr="00C57CA4">
          <w:rPr>
            <w:i w:val="0"/>
            <w:iCs w:val="0"/>
            <w:noProof/>
            <w:webHidden/>
          </w:rPr>
        </w:r>
        <w:r w:rsidRPr="00C57CA4">
          <w:rPr>
            <w:i w:val="0"/>
            <w:iCs w:val="0"/>
            <w:noProof/>
            <w:webHidden/>
          </w:rPr>
          <w:fldChar w:fldCharType="separate"/>
        </w:r>
        <w:r w:rsidR="00E26D45">
          <w:rPr>
            <w:i w:val="0"/>
            <w:iCs w:val="0"/>
            <w:noProof/>
            <w:webHidden/>
          </w:rPr>
          <w:t>13</w:t>
        </w:r>
        <w:r w:rsidRPr="00C57CA4">
          <w:rPr>
            <w:i w:val="0"/>
            <w:iCs w:val="0"/>
            <w:noProof/>
            <w:webHidden/>
          </w:rPr>
          <w:fldChar w:fldCharType="end"/>
        </w:r>
      </w:hyperlink>
    </w:p>
    <w:p w14:paraId="5F64A613" w14:textId="5D00D000"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4" w:history="1">
        <w:r w:rsidRPr="00C57CA4">
          <w:rPr>
            <w:rStyle w:val="Hyperlink"/>
            <w:rFonts w:ascii="Arial" w:hAnsi="Arial" w:cs="Arial"/>
            <w:i w:val="0"/>
            <w:iCs w:val="0"/>
            <w:noProof/>
            <w:lang w:eastAsia="de-DE"/>
          </w:rPr>
          <w:t>Kindergarten | Weissensee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_Toc32820074 \h </w:instrText>
        </w:r>
        <w:r w:rsidRPr="00C57CA4">
          <w:rPr>
            <w:i w:val="0"/>
            <w:iCs w:val="0"/>
            <w:noProof/>
            <w:webHidden/>
          </w:rPr>
        </w:r>
        <w:r w:rsidRPr="00C57CA4">
          <w:rPr>
            <w:i w:val="0"/>
            <w:iCs w:val="0"/>
            <w:noProof/>
            <w:webHidden/>
          </w:rPr>
          <w:fldChar w:fldCharType="separate"/>
        </w:r>
        <w:r w:rsidR="00E26D45">
          <w:rPr>
            <w:i w:val="0"/>
            <w:iCs w:val="0"/>
            <w:noProof/>
            <w:webHidden/>
          </w:rPr>
          <w:t>14</w:t>
        </w:r>
        <w:r w:rsidRPr="00C57CA4">
          <w:rPr>
            <w:i w:val="0"/>
            <w:iCs w:val="0"/>
            <w:noProof/>
            <w:webHidden/>
          </w:rPr>
          <w:fldChar w:fldCharType="end"/>
        </w:r>
      </w:hyperlink>
    </w:p>
    <w:p w14:paraId="334415F2" w14:textId="277A80AF"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5" w:history="1">
        <w:r w:rsidRPr="00C57CA4">
          <w:rPr>
            <w:rStyle w:val="Hyperlink"/>
            <w:rFonts w:ascii="Arial" w:hAnsi="Arial" w:cs="Arial"/>
            <w:i w:val="0"/>
            <w:iCs w:val="0"/>
            <w:noProof/>
            <w:lang w:eastAsia="de-DE"/>
          </w:rPr>
          <w:t>Weissenseer KFDW -</w:t>
        </w:r>
        <w:r w:rsidRPr="00C57CA4">
          <w:rPr>
            <w:rStyle w:val="Hyperlink"/>
            <w:rFonts w:ascii="Arial" w:hAnsi="Arial" w:cs="Arial"/>
            <w:i w:val="0"/>
            <w:iCs w:val="0"/>
            <w:noProof/>
          </w:rPr>
          <w:t xml:space="preserve"> </w:t>
        </w:r>
        <w:r w:rsidRPr="00C57CA4">
          <w:rPr>
            <w:rStyle w:val="Hyperlink"/>
            <w:rFonts w:ascii="Arial" w:hAnsi="Arial" w:cs="Arial"/>
            <w:i w:val="0"/>
            <w:iCs w:val="0"/>
            <w:noProof/>
            <w:lang w:eastAsia="de-DE"/>
          </w:rPr>
          <w:t>Kompakteste Fabrik der Welt | Greifenburg</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_Toc32820075 \h </w:instrText>
        </w:r>
        <w:r w:rsidRPr="00C57CA4">
          <w:rPr>
            <w:i w:val="0"/>
            <w:iCs w:val="0"/>
            <w:noProof/>
            <w:webHidden/>
          </w:rPr>
        </w:r>
        <w:r w:rsidRPr="00C57CA4">
          <w:rPr>
            <w:i w:val="0"/>
            <w:iCs w:val="0"/>
            <w:noProof/>
            <w:webHidden/>
          </w:rPr>
          <w:fldChar w:fldCharType="separate"/>
        </w:r>
        <w:r w:rsidR="00E26D45">
          <w:rPr>
            <w:i w:val="0"/>
            <w:iCs w:val="0"/>
            <w:noProof/>
            <w:webHidden/>
          </w:rPr>
          <w:t>14</w:t>
        </w:r>
        <w:r w:rsidRPr="00C57CA4">
          <w:rPr>
            <w:i w:val="0"/>
            <w:iCs w:val="0"/>
            <w:noProof/>
            <w:webHidden/>
          </w:rPr>
          <w:fldChar w:fldCharType="end"/>
        </w:r>
      </w:hyperlink>
    </w:p>
    <w:p w14:paraId="560AC618" w14:textId="30AA81E8"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6" w:history="1">
        <w:r w:rsidRPr="00C57CA4">
          <w:rPr>
            <w:rStyle w:val="Hyperlink"/>
            <w:rFonts w:ascii="Arial" w:hAnsi="Arial" w:cs="Arial"/>
            <w:i w:val="0"/>
            <w:iCs w:val="0"/>
            <w:noProof/>
          </w:rPr>
          <w:t>Wohnhausanlage Stammersdorf | Wien</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_Toc32820076 \h </w:instrText>
        </w:r>
        <w:r w:rsidRPr="00C57CA4">
          <w:rPr>
            <w:i w:val="0"/>
            <w:iCs w:val="0"/>
            <w:noProof/>
            <w:webHidden/>
          </w:rPr>
        </w:r>
        <w:r w:rsidRPr="00C57CA4">
          <w:rPr>
            <w:i w:val="0"/>
            <w:iCs w:val="0"/>
            <w:noProof/>
            <w:webHidden/>
          </w:rPr>
          <w:fldChar w:fldCharType="separate"/>
        </w:r>
        <w:r w:rsidR="00E26D45">
          <w:rPr>
            <w:i w:val="0"/>
            <w:iCs w:val="0"/>
            <w:noProof/>
            <w:webHidden/>
          </w:rPr>
          <w:t>15</w:t>
        </w:r>
        <w:r w:rsidRPr="00C57CA4">
          <w:rPr>
            <w:i w:val="0"/>
            <w:iCs w:val="0"/>
            <w:noProof/>
            <w:webHidden/>
          </w:rPr>
          <w:fldChar w:fldCharType="end"/>
        </w:r>
      </w:hyperlink>
    </w:p>
    <w:p w14:paraId="765E771C" w14:textId="5F6D4E48" w:rsidR="00C57CA4" w:rsidRPr="00C57CA4" w:rsidRDefault="00C57CA4">
      <w:pPr>
        <w:pStyle w:val="Verzeichnis1"/>
        <w:rPr>
          <w:rFonts w:asciiTheme="minorHAnsi" w:eastAsiaTheme="minorEastAsia" w:hAnsiTheme="minorHAnsi" w:cstheme="minorBidi"/>
          <w:b w:val="0"/>
          <w:bCs w:val="0"/>
          <w:caps w:val="0"/>
          <w:color w:val="auto"/>
          <w:sz w:val="22"/>
          <w:szCs w:val="22"/>
          <w:lang w:val="de-AT" w:eastAsia="de-AT"/>
        </w:rPr>
      </w:pPr>
      <w:hyperlink w:anchor="_Toc32820077" w:history="1">
        <w:r w:rsidRPr="00C57CA4">
          <w:rPr>
            <w:rStyle w:val="Hyperlink"/>
            <w:rFonts w:ascii="Arial" w:hAnsi="Arial" w:cs="Arial"/>
          </w:rPr>
          <w:t>Fertiggestellte Großprojekte - außerhalb Österreichs</w:t>
        </w:r>
        <w:r w:rsidRPr="00C57CA4">
          <w:rPr>
            <w:webHidden/>
          </w:rPr>
          <w:tab/>
        </w:r>
        <w:r w:rsidRPr="00C57CA4">
          <w:rPr>
            <w:webHidden/>
          </w:rPr>
          <w:fldChar w:fldCharType="begin"/>
        </w:r>
        <w:r w:rsidRPr="00C57CA4">
          <w:rPr>
            <w:webHidden/>
          </w:rPr>
          <w:instrText xml:space="preserve"> PAGEREF _Toc32820077 \h </w:instrText>
        </w:r>
        <w:r w:rsidRPr="00C57CA4">
          <w:rPr>
            <w:webHidden/>
          </w:rPr>
        </w:r>
        <w:r w:rsidRPr="00C57CA4">
          <w:rPr>
            <w:webHidden/>
          </w:rPr>
          <w:fldChar w:fldCharType="separate"/>
        </w:r>
        <w:r w:rsidR="00E26D45">
          <w:rPr>
            <w:webHidden/>
          </w:rPr>
          <w:t>15</w:t>
        </w:r>
        <w:r w:rsidRPr="00C57CA4">
          <w:rPr>
            <w:webHidden/>
          </w:rPr>
          <w:fldChar w:fldCharType="end"/>
        </w:r>
      </w:hyperlink>
    </w:p>
    <w:p w14:paraId="210C58B2" w14:textId="49491BF1"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8" w:history="1">
        <w:r w:rsidRPr="00C57CA4">
          <w:rPr>
            <w:rStyle w:val="Hyperlink"/>
            <w:rFonts w:ascii="Arial" w:hAnsi="Arial" w:cs="Arial"/>
            <w:i w:val="0"/>
            <w:iCs w:val="0"/>
            <w:noProof/>
          </w:rPr>
          <w:t>2 Wohnhäuser in der Müllerstraße – Oase inmitten der Großstadt | Berlin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_Toc32820078 \h </w:instrText>
        </w:r>
        <w:r w:rsidRPr="00C57CA4">
          <w:rPr>
            <w:i w:val="0"/>
            <w:iCs w:val="0"/>
            <w:noProof/>
            <w:webHidden/>
          </w:rPr>
        </w:r>
        <w:r w:rsidRPr="00C57CA4">
          <w:rPr>
            <w:i w:val="0"/>
            <w:iCs w:val="0"/>
            <w:noProof/>
            <w:webHidden/>
          </w:rPr>
          <w:fldChar w:fldCharType="separate"/>
        </w:r>
        <w:r w:rsidR="00E26D45">
          <w:rPr>
            <w:i w:val="0"/>
            <w:iCs w:val="0"/>
            <w:noProof/>
            <w:webHidden/>
          </w:rPr>
          <w:t>15</w:t>
        </w:r>
        <w:r w:rsidRPr="00C57CA4">
          <w:rPr>
            <w:i w:val="0"/>
            <w:iCs w:val="0"/>
            <w:noProof/>
            <w:webHidden/>
          </w:rPr>
          <w:fldChar w:fldCharType="end"/>
        </w:r>
      </w:hyperlink>
    </w:p>
    <w:p w14:paraId="71B37150" w14:textId="6A7729E4"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79" w:history="1">
        <w:r w:rsidRPr="00C57CA4">
          <w:rPr>
            <w:rStyle w:val="Hyperlink"/>
            <w:rFonts w:ascii="Arial" w:hAnsi="Arial" w:cs="Arial"/>
            <w:i w:val="0"/>
            <w:iCs w:val="0"/>
            <w:noProof/>
          </w:rPr>
          <w:t>Micro Apartments mww67 | Berlin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_Toc32820079 \h </w:instrText>
        </w:r>
        <w:r w:rsidRPr="00C57CA4">
          <w:rPr>
            <w:i w:val="0"/>
            <w:iCs w:val="0"/>
            <w:noProof/>
            <w:webHidden/>
          </w:rPr>
        </w:r>
        <w:r w:rsidRPr="00C57CA4">
          <w:rPr>
            <w:i w:val="0"/>
            <w:iCs w:val="0"/>
            <w:noProof/>
            <w:webHidden/>
          </w:rPr>
          <w:fldChar w:fldCharType="separate"/>
        </w:r>
        <w:r w:rsidR="00E26D45">
          <w:rPr>
            <w:i w:val="0"/>
            <w:iCs w:val="0"/>
            <w:noProof/>
            <w:webHidden/>
          </w:rPr>
          <w:t>16</w:t>
        </w:r>
        <w:r w:rsidRPr="00C57CA4">
          <w:rPr>
            <w:i w:val="0"/>
            <w:iCs w:val="0"/>
            <w:noProof/>
            <w:webHidden/>
          </w:rPr>
          <w:fldChar w:fldCharType="end"/>
        </w:r>
      </w:hyperlink>
    </w:p>
    <w:p w14:paraId="0C0F034D" w14:textId="231C17F1"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0" w:history="1">
        <w:r w:rsidRPr="00C57CA4">
          <w:rPr>
            <w:rStyle w:val="Hyperlink"/>
            <w:rFonts w:ascii="Arial" w:hAnsi="Arial" w:cs="Arial"/>
            <w:i w:val="0"/>
            <w:iCs w:val="0"/>
            <w:noProof/>
          </w:rPr>
          <w:t>THE GREEN HOUSE for next generation | Mühlenstraße | Berlin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_Toc32820080 \h </w:instrText>
        </w:r>
        <w:r w:rsidRPr="00C57CA4">
          <w:rPr>
            <w:i w:val="0"/>
            <w:iCs w:val="0"/>
            <w:noProof/>
            <w:webHidden/>
          </w:rPr>
        </w:r>
        <w:r w:rsidRPr="00C57CA4">
          <w:rPr>
            <w:i w:val="0"/>
            <w:iCs w:val="0"/>
            <w:noProof/>
            <w:webHidden/>
          </w:rPr>
          <w:fldChar w:fldCharType="separate"/>
        </w:r>
        <w:r w:rsidR="00E26D45">
          <w:rPr>
            <w:i w:val="0"/>
            <w:iCs w:val="0"/>
            <w:noProof/>
            <w:webHidden/>
          </w:rPr>
          <w:t>16</w:t>
        </w:r>
        <w:r w:rsidRPr="00C57CA4">
          <w:rPr>
            <w:i w:val="0"/>
            <w:iCs w:val="0"/>
            <w:noProof/>
            <w:webHidden/>
          </w:rPr>
          <w:fldChar w:fldCharType="end"/>
        </w:r>
      </w:hyperlink>
    </w:p>
    <w:p w14:paraId="36FE508E" w14:textId="3656A67C"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1" w:history="1">
        <w:r w:rsidRPr="00C57CA4">
          <w:rPr>
            <w:rStyle w:val="Hyperlink"/>
            <w:rFonts w:ascii="Arial" w:hAnsi="Arial" w:cs="Arial"/>
            <w:i w:val="0"/>
            <w:iCs w:val="0"/>
            <w:noProof/>
          </w:rPr>
          <w:t>Living all inclusive – Stromstraße | Berlin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_Toc32820081 \h </w:instrText>
        </w:r>
        <w:r w:rsidRPr="00C57CA4">
          <w:rPr>
            <w:i w:val="0"/>
            <w:iCs w:val="0"/>
            <w:noProof/>
            <w:webHidden/>
          </w:rPr>
        </w:r>
        <w:r w:rsidRPr="00C57CA4">
          <w:rPr>
            <w:i w:val="0"/>
            <w:iCs w:val="0"/>
            <w:noProof/>
            <w:webHidden/>
          </w:rPr>
          <w:fldChar w:fldCharType="separate"/>
        </w:r>
        <w:r w:rsidR="00E26D45">
          <w:rPr>
            <w:i w:val="0"/>
            <w:iCs w:val="0"/>
            <w:noProof/>
            <w:webHidden/>
          </w:rPr>
          <w:t>16</w:t>
        </w:r>
        <w:r w:rsidRPr="00C57CA4">
          <w:rPr>
            <w:i w:val="0"/>
            <w:iCs w:val="0"/>
            <w:noProof/>
            <w:webHidden/>
          </w:rPr>
          <w:fldChar w:fldCharType="end"/>
        </w:r>
      </w:hyperlink>
    </w:p>
    <w:p w14:paraId="5565182C" w14:textId="1CA0E0D9"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2" w:history="1">
        <w:r w:rsidRPr="00C57CA4">
          <w:rPr>
            <w:rStyle w:val="Hyperlink"/>
            <w:rFonts w:ascii="Arial" w:hAnsi="Arial" w:cs="Arial"/>
            <w:i w:val="0"/>
            <w:iCs w:val="0"/>
            <w:noProof/>
          </w:rPr>
          <w:t>Hadlow College | London | England</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_Toc32820082 \h </w:instrText>
        </w:r>
        <w:r w:rsidRPr="00C57CA4">
          <w:rPr>
            <w:i w:val="0"/>
            <w:iCs w:val="0"/>
            <w:noProof/>
            <w:webHidden/>
          </w:rPr>
        </w:r>
        <w:r w:rsidRPr="00C57CA4">
          <w:rPr>
            <w:i w:val="0"/>
            <w:iCs w:val="0"/>
            <w:noProof/>
            <w:webHidden/>
          </w:rPr>
          <w:fldChar w:fldCharType="separate"/>
        </w:r>
        <w:r w:rsidR="00E26D45">
          <w:rPr>
            <w:i w:val="0"/>
            <w:iCs w:val="0"/>
            <w:noProof/>
            <w:webHidden/>
          </w:rPr>
          <w:t>17</w:t>
        </w:r>
        <w:r w:rsidRPr="00C57CA4">
          <w:rPr>
            <w:i w:val="0"/>
            <w:iCs w:val="0"/>
            <w:noProof/>
            <w:webHidden/>
          </w:rPr>
          <w:fldChar w:fldCharType="end"/>
        </w:r>
      </w:hyperlink>
    </w:p>
    <w:p w14:paraId="225D3FDB" w14:textId="10076611"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3" w:history="1">
        <w:r w:rsidRPr="00C57CA4">
          <w:rPr>
            <w:rStyle w:val="Hyperlink"/>
            <w:rFonts w:ascii="Arial" w:hAnsi="Arial" w:cs="Arial"/>
            <w:i w:val="0"/>
            <w:iCs w:val="0"/>
            <w:noProof/>
          </w:rPr>
          <w:t>Hotel Riu Plaza | Berlin | DE</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_Toc32820083 \h </w:instrText>
        </w:r>
        <w:r w:rsidRPr="00C57CA4">
          <w:rPr>
            <w:i w:val="0"/>
            <w:iCs w:val="0"/>
            <w:noProof/>
            <w:webHidden/>
          </w:rPr>
        </w:r>
        <w:r w:rsidRPr="00C57CA4">
          <w:rPr>
            <w:i w:val="0"/>
            <w:iCs w:val="0"/>
            <w:noProof/>
            <w:webHidden/>
          </w:rPr>
          <w:fldChar w:fldCharType="separate"/>
        </w:r>
        <w:r w:rsidR="00E26D45">
          <w:rPr>
            <w:i w:val="0"/>
            <w:iCs w:val="0"/>
            <w:noProof/>
            <w:webHidden/>
          </w:rPr>
          <w:t>18</w:t>
        </w:r>
        <w:r w:rsidRPr="00C57CA4">
          <w:rPr>
            <w:i w:val="0"/>
            <w:iCs w:val="0"/>
            <w:noProof/>
            <w:webHidden/>
          </w:rPr>
          <w:fldChar w:fldCharType="end"/>
        </w:r>
      </w:hyperlink>
    </w:p>
    <w:p w14:paraId="6E676F4D" w14:textId="57832438" w:rsidR="00C57CA4" w:rsidRPr="00C57CA4" w:rsidRDefault="00C57CA4">
      <w:pPr>
        <w:pStyle w:val="Verzeichnis1"/>
        <w:rPr>
          <w:rFonts w:asciiTheme="minorHAnsi" w:eastAsiaTheme="minorEastAsia" w:hAnsiTheme="minorHAnsi" w:cstheme="minorBidi"/>
          <w:b w:val="0"/>
          <w:bCs w:val="0"/>
          <w:caps w:val="0"/>
          <w:color w:val="auto"/>
          <w:sz w:val="22"/>
          <w:szCs w:val="22"/>
          <w:lang w:val="de-AT" w:eastAsia="de-AT"/>
        </w:rPr>
      </w:pPr>
      <w:hyperlink w:anchor="_Toc32820084" w:history="1">
        <w:r w:rsidRPr="00C57CA4">
          <w:rPr>
            <w:rStyle w:val="Hyperlink"/>
            <w:rFonts w:ascii="Arial" w:hAnsi="Arial" w:cs="Arial"/>
          </w:rPr>
          <w:t>Innovative Projekte im Bereich Einfamilienhaus</w:t>
        </w:r>
        <w:r w:rsidRPr="00C57CA4">
          <w:rPr>
            <w:webHidden/>
          </w:rPr>
          <w:tab/>
        </w:r>
        <w:r w:rsidRPr="00C57CA4">
          <w:rPr>
            <w:webHidden/>
          </w:rPr>
          <w:fldChar w:fldCharType="begin"/>
        </w:r>
        <w:r w:rsidRPr="00C57CA4">
          <w:rPr>
            <w:webHidden/>
          </w:rPr>
          <w:instrText xml:space="preserve"> PAGEREF _Toc32820084 \h </w:instrText>
        </w:r>
        <w:r w:rsidRPr="00C57CA4">
          <w:rPr>
            <w:webHidden/>
          </w:rPr>
        </w:r>
        <w:r w:rsidRPr="00C57CA4">
          <w:rPr>
            <w:webHidden/>
          </w:rPr>
          <w:fldChar w:fldCharType="separate"/>
        </w:r>
        <w:r w:rsidR="00E26D45">
          <w:rPr>
            <w:webHidden/>
          </w:rPr>
          <w:t>18</w:t>
        </w:r>
        <w:r w:rsidRPr="00C57CA4">
          <w:rPr>
            <w:webHidden/>
          </w:rPr>
          <w:fldChar w:fldCharType="end"/>
        </w:r>
      </w:hyperlink>
    </w:p>
    <w:p w14:paraId="1125C666" w14:textId="00677A43"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5" w:history="1">
        <w:r w:rsidRPr="00C57CA4">
          <w:rPr>
            <w:rStyle w:val="Hyperlink"/>
            <w:rFonts w:ascii="Arial" w:hAnsi="Arial" w:cs="Arial"/>
            <w:i w:val="0"/>
            <w:iCs w:val="0"/>
            <w:noProof/>
          </w:rPr>
          <w:t>Das Kuhwiesenhanghaus</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_Toc32820085 \h </w:instrText>
        </w:r>
        <w:r w:rsidRPr="00C57CA4">
          <w:rPr>
            <w:i w:val="0"/>
            <w:iCs w:val="0"/>
            <w:noProof/>
            <w:webHidden/>
          </w:rPr>
        </w:r>
        <w:r w:rsidRPr="00C57CA4">
          <w:rPr>
            <w:i w:val="0"/>
            <w:iCs w:val="0"/>
            <w:noProof/>
            <w:webHidden/>
          </w:rPr>
          <w:fldChar w:fldCharType="separate"/>
        </w:r>
        <w:r w:rsidR="00E26D45">
          <w:rPr>
            <w:i w:val="0"/>
            <w:iCs w:val="0"/>
            <w:noProof/>
            <w:webHidden/>
          </w:rPr>
          <w:t>18</w:t>
        </w:r>
        <w:r w:rsidRPr="00C57CA4">
          <w:rPr>
            <w:i w:val="0"/>
            <w:iCs w:val="0"/>
            <w:noProof/>
            <w:webHidden/>
          </w:rPr>
          <w:fldChar w:fldCharType="end"/>
        </w:r>
      </w:hyperlink>
    </w:p>
    <w:p w14:paraId="71390068" w14:textId="0F015446"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6" w:history="1">
        <w:r w:rsidRPr="00C57CA4">
          <w:rPr>
            <w:rStyle w:val="Hyperlink"/>
            <w:rFonts w:ascii="Arial" w:hAnsi="Arial" w:cs="Arial"/>
            <w:i w:val="0"/>
            <w:iCs w:val="0"/>
            <w:noProof/>
          </w:rPr>
          <w:t>autarc homes – Das Schwimmhaus</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_Toc32820086 \h </w:instrText>
        </w:r>
        <w:r w:rsidRPr="00C57CA4">
          <w:rPr>
            <w:i w:val="0"/>
            <w:iCs w:val="0"/>
            <w:noProof/>
            <w:webHidden/>
          </w:rPr>
        </w:r>
        <w:r w:rsidRPr="00C57CA4">
          <w:rPr>
            <w:i w:val="0"/>
            <w:iCs w:val="0"/>
            <w:noProof/>
            <w:webHidden/>
          </w:rPr>
          <w:fldChar w:fldCharType="separate"/>
        </w:r>
        <w:r w:rsidR="00E26D45">
          <w:rPr>
            <w:i w:val="0"/>
            <w:iCs w:val="0"/>
            <w:noProof/>
            <w:webHidden/>
          </w:rPr>
          <w:t>19</w:t>
        </w:r>
        <w:r w:rsidRPr="00C57CA4">
          <w:rPr>
            <w:i w:val="0"/>
            <w:iCs w:val="0"/>
            <w:noProof/>
            <w:webHidden/>
          </w:rPr>
          <w:fldChar w:fldCharType="end"/>
        </w:r>
      </w:hyperlink>
    </w:p>
    <w:p w14:paraId="32D18F51" w14:textId="55435D80"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7" w:history="1">
        <w:r w:rsidRPr="00C57CA4">
          <w:rPr>
            <w:rStyle w:val="Hyperlink"/>
            <w:rFonts w:ascii="Arial" w:hAnsi="Arial" w:cs="Arial"/>
            <w:i w:val="0"/>
            <w:iCs w:val="0"/>
            <w:noProof/>
          </w:rPr>
          <w:t>LISI – Das Weltmeisterhaus</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_Toc32820087 \h </w:instrText>
        </w:r>
        <w:r w:rsidRPr="00C57CA4">
          <w:rPr>
            <w:i w:val="0"/>
            <w:iCs w:val="0"/>
            <w:noProof/>
            <w:webHidden/>
          </w:rPr>
        </w:r>
        <w:r w:rsidRPr="00C57CA4">
          <w:rPr>
            <w:i w:val="0"/>
            <w:iCs w:val="0"/>
            <w:noProof/>
            <w:webHidden/>
          </w:rPr>
          <w:fldChar w:fldCharType="separate"/>
        </w:r>
        <w:r w:rsidR="00E26D45">
          <w:rPr>
            <w:i w:val="0"/>
            <w:iCs w:val="0"/>
            <w:noProof/>
            <w:webHidden/>
          </w:rPr>
          <w:t>19</w:t>
        </w:r>
        <w:r w:rsidRPr="00C57CA4">
          <w:rPr>
            <w:i w:val="0"/>
            <w:iCs w:val="0"/>
            <w:noProof/>
            <w:webHidden/>
          </w:rPr>
          <w:fldChar w:fldCharType="end"/>
        </w:r>
      </w:hyperlink>
    </w:p>
    <w:p w14:paraId="2C73E1E1" w14:textId="4984F0BD" w:rsidR="00C57CA4" w:rsidRPr="00C57CA4" w:rsidRDefault="00C57CA4">
      <w:pPr>
        <w:pStyle w:val="Verzeichnis3"/>
        <w:tabs>
          <w:tab w:val="right" w:leader="dot" w:pos="10194"/>
        </w:tabs>
        <w:rPr>
          <w:rFonts w:asciiTheme="minorHAnsi" w:eastAsiaTheme="minorEastAsia" w:hAnsiTheme="minorHAnsi" w:cstheme="minorBidi"/>
          <w:i w:val="0"/>
          <w:iCs w:val="0"/>
          <w:noProof/>
          <w:sz w:val="22"/>
          <w:szCs w:val="22"/>
          <w:lang w:val="de-AT" w:eastAsia="de-AT"/>
        </w:rPr>
      </w:pPr>
      <w:hyperlink w:anchor="_Toc32820088" w:history="1">
        <w:r w:rsidRPr="00C57CA4">
          <w:rPr>
            <w:rStyle w:val="Hyperlink"/>
            <w:rFonts w:ascii="Arial" w:hAnsi="Arial" w:cs="Arial"/>
            <w:i w:val="0"/>
            <w:iCs w:val="0"/>
            <w:noProof/>
          </w:rPr>
          <w:t>heutemorgen – Das Generationenhaus</w:t>
        </w:r>
        <w:r w:rsidRPr="00C57CA4">
          <w:rPr>
            <w:i w:val="0"/>
            <w:iCs w:val="0"/>
            <w:noProof/>
            <w:webHidden/>
          </w:rPr>
          <w:tab/>
        </w:r>
        <w:r w:rsidRPr="00C57CA4">
          <w:rPr>
            <w:i w:val="0"/>
            <w:iCs w:val="0"/>
            <w:noProof/>
            <w:webHidden/>
          </w:rPr>
          <w:fldChar w:fldCharType="begin"/>
        </w:r>
        <w:r w:rsidRPr="00C57CA4">
          <w:rPr>
            <w:i w:val="0"/>
            <w:iCs w:val="0"/>
            <w:noProof/>
            <w:webHidden/>
          </w:rPr>
          <w:instrText xml:space="preserve"> PAGEREF _Toc32820088 \h </w:instrText>
        </w:r>
        <w:r w:rsidRPr="00C57CA4">
          <w:rPr>
            <w:i w:val="0"/>
            <w:iCs w:val="0"/>
            <w:noProof/>
            <w:webHidden/>
          </w:rPr>
        </w:r>
        <w:r w:rsidRPr="00C57CA4">
          <w:rPr>
            <w:i w:val="0"/>
            <w:iCs w:val="0"/>
            <w:noProof/>
            <w:webHidden/>
          </w:rPr>
          <w:fldChar w:fldCharType="separate"/>
        </w:r>
        <w:r w:rsidR="00E26D45">
          <w:rPr>
            <w:i w:val="0"/>
            <w:iCs w:val="0"/>
            <w:noProof/>
            <w:webHidden/>
          </w:rPr>
          <w:t>20</w:t>
        </w:r>
        <w:r w:rsidRPr="00C57CA4">
          <w:rPr>
            <w:i w:val="0"/>
            <w:iCs w:val="0"/>
            <w:noProof/>
            <w:webHidden/>
          </w:rPr>
          <w:fldChar w:fldCharType="end"/>
        </w:r>
      </w:hyperlink>
    </w:p>
    <w:p w14:paraId="6E128146" w14:textId="77777777" w:rsidR="000D7598" w:rsidRPr="003648EE" w:rsidRDefault="000D7598" w:rsidP="000D7598">
      <w:pPr>
        <w:spacing w:line="264" w:lineRule="auto"/>
        <w:jc w:val="both"/>
        <w:rPr>
          <w:rFonts w:ascii="Arial" w:hAnsi="Arial" w:cs="Arial"/>
          <w:b/>
          <w:bCs/>
          <w:iCs/>
          <w:color w:val="000000"/>
        </w:rPr>
      </w:pPr>
      <w:r w:rsidRPr="003648EE">
        <w:rPr>
          <w:rFonts w:ascii="Arial" w:hAnsi="Arial" w:cs="Arial"/>
          <w:b/>
          <w:bCs/>
          <w:iCs/>
          <w:color w:val="000000"/>
        </w:rPr>
        <w:fldChar w:fldCharType="end"/>
      </w:r>
    </w:p>
    <w:p w14:paraId="56F63CCF" w14:textId="77777777" w:rsidR="000D7598" w:rsidRPr="003648EE" w:rsidRDefault="000D7598" w:rsidP="000D7598">
      <w:pPr>
        <w:spacing w:line="264" w:lineRule="auto"/>
        <w:jc w:val="both"/>
        <w:rPr>
          <w:rFonts w:ascii="Arial" w:hAnsi="Arial" w:cs="Arial"/>
          <w:iCs/>
          <w:color w:val="7F7F7F"/>
          <w:sz w:val="18"/>
        </w:rPr>
      </w:pPr>
      <w:r w:rsidRPr="003648EE">
        <w:rPr>
          <w:rFonts w:ascii="Arial" w:hAnsi="Arial" w:cs="Arial"/>
          <w:b/>
          <w:bCs/>
          <w:iCs/>
          <w:color w:val="7F7F7F"/>
          <w:sz w:val="18"/>
        </w:rPr>
        <w:t>Stand: Jänner 2020</w:t>
      </w:r>
    </w:p>
    <w:p w14:paraId="3F87BE12" w14:textId="68F7D3E7" w:rsidR="000D7598" w:rsidRDefault="000D7598" w:rsidP="000D7598">
      <w:pPr>
        <w:pStyle w:val="berschrift1"/>
        <w:spacing w:line="264" w:lineRule="auto"/>
        <w:rPr>
          <w:rFonts w:ascii="Arial" w:hAnsi="Arial" w:cs="Arial"/>
          <w:sz w:val="22"/>
          <w:szCs w:val="22"/>
        </w:rPr>
      </w:pPr>
      <w:r w:rsidRPr="003648EE">
        <w:rPr>
          <w:rFonts w:ascii="Arial" w:hAnsi="Arial" w:cs="Arial"/>
          <w:iCs/>
          <w:sz w:val="22"/>
          <w:szCs w:val="22"/>
        </w:rPr>
        <w:br w:type="page"/>
      </w:r>
      <w:bookmarkStart w:id="0" w:name="_Toc32820049"/>
      <w:r w:rsidRPr="003648EE">
        <w:rPr>
          <w:rFonts w:ascii="Arial" w:hAnsi="Arial" w:cs="Arial"/>
          <w:sz w:val="22"/>
          <w:szCs w:val="22"/>
        </w:rPr>
        <w:lastRenderedPageBreak/>
        <w:t>Kurz zum Unternehmen</w:t>
      </w:r>
      <w:bookmarkEnd w:id="0"/>
    </w:p>
    <w:p w14:paraId="068929DA" w14:textId="77777777" w:rsidR="003648EE" w:rsidRPr="003648EE" w:rsidRDefault="003648EE" w:rsidP="003648EE"/>
    <w:p w14:paraId="55938F74" w14:textId="21DE94D6" w:rsidR="000D7598" w:rsidRDefault="000D7598" w:rsidP="003648EE">
      <w:pPr>
        <w:spacing w:line="360" w:lineRule="auto"/>
        <w:jc w:val="both"/>
        <w:rPr>
          <w:rFonts w:ascii="Arial" w:hAnsi="Arial" w:cs="Arial"/>
          <w:color w:val="000000"/>
        </w:rPr>
      </w:pPr>
      <w:r w:rsidRPr="003648EE">
        <w:rPr>
          <w:rFonts w:ascii="Arial" w:hAnsi="Arial" w:cs="Arial"/>
          <w:color w:val="000000"/>
        </w:rPr>
        <w:t xml:space="preserve">Die Firma </w:t>
      </w:r>
      <w:proofErr w:type="spellStart"/>
      <w:r w:rsidRPr="003648EE">
        <w:rPr>
          <w:rFonts w:ascii="Arial" w:hAnsi="Arial" w:cs="Arial"/>
          <w:color w:val="000000"/>
        </w:rPr>
        <w:t>Weissenseer</w:t>
      </w:r>
      <w:proofErr w:type="spellEnd"/>
      <w:r w:rsidRPr="003648EE">
        <w:rPr>
          <w:rFonts w:ascii="Arial" w:hAnsi="Arial" w:cs="Arial"/>
          <w:color w:val="000000"/>
        </w:rPr>
        <w:t xml:space="preserve"> Holz-System-Bau GmbH (WHSB) mit Sitz in </w:t>
      </w:r>
      <w:proofErr w:type="spellStart"/>
      <w:r w:rsidRPr="003648EE">
        <w:rPr>
          <w:rFonts w:ascii="Arial" w:hAnsi="Arial" w:cs="Arial"/>
          <w:color w:val="000000"/>
        </w:rPr>
        <w:t>Greifenburg</w:t>
      </w:r>
      <w:proofErr w:type="spellEnd"/>
      <w:r w:rsidRPr="003648EE">
        <w:rPr>
          <w:rFonts w:ascii="Arial" w:hAnsi="Arial" w:cs="Arial"/>
          <w:color w:val="000000"/>
        </w:rPr>
        <w:t xml:space="preserve"> (Kärnten) ist eines der weltmarktführenden Unternehmen in der Fertigung von energieeffizienten Gebäudehüllen in Holzbauweise sowie Passivhäusern. Das innovative, mittelständische Unternehmen, gegründet vom Großvater des heutigen geschäftsführenden Gesellschafters Christof </w:t>
      </w:r>
      <w:proofErr w:type="spellStart"/>
      <w:r w:rsidRPr="003648EE">
        <w:rPr>
          <w:rFonts w:ascii="Arial" w:hAnsi="Arial" w:cs="Arial"/>
          <w:color w:val="000000"/>
        </w:rPr>
        <w:t>Weissenseer</w:t>
      </w:r>
      <w:proofErr w:type="spellEnd"/>
      <w:r w:rsidRPr="003648EE">
        <w:rPr>
          <w:rFonts w:ascii="Arial" w:hAnsi="Arial" w:cs="Arial"/>
          <w:color w:val="000000"/>
        </w:rPr>
        <w:t>, beschäftigt sich seit rund 100 Jahren mit dem Thema der ökologischen Bauweisen. Das über Generationen übermittelte fundierte Wissen um das Wunder Holz, sowie Forschung und Entwicklung im Bereich modernster Umwelttechnologien sind mit ausschlaggebend für diesen Erfolg. Die Kernkompetenz des Unternehmens ist die Passivhausherstellung und umfasst die Bereiche Einfamilienhäuser, Wohn- und Bürobauten, Sanierung, Industriebauten und die weltweit einzigartige “</w:t>
      </w:r>
      <w:proofErr w:type="spellStart"/>
      <w:r w:rsidRPr="003648EE">
        <w:rPr>
          <w:rFonts w:ascii="Arial" w:hAnsi="Arial" w:cs="Arial"/>
          <w:color w:val="000000"/>
        </w:rPr>
        <w:t>Weissenseer</w:t>
      </w:r>
      <w:proofErr w:type="spellEnd"/>
      <w:r w:rsidRPr="003648EE">
        <w:rPr>
          <w:rFonts w:ascii="Arial" w:hAnsi="Arial" w:cs="Arial"/>
          <w:color w:val="000000"/>
        </w:rPr>
        <w:t xml:space="preserve"> Compact Building-Factory”.</w:t>
      </w:r>
    </w:p>
    <w:p w14:paraId="73009FEB" w14:textId="77777777" w:rsidR="003648EE" w:rsidRPr="003648EE" w:rsidRDefault="003648EE" w:rsidP="003648EE">
      <w:pPr>
        <w:spacing w:line="360" w:lineRule="auto"/>
        <w:jc w:val="both"/>
        <w:rPr>
          <w:rFonts w:ascii="Arial" w:hAnsi="Arial" w:cs="Arial"/>
          <w:color w:val="000000"/>
        </w:rPr>
      </w:pPr>
    </w:p>
    <w:p w14:paraId="18F349F5" w14:textId="7A03F3D4" w:rsidR="000D7598" w:rsidRDefault="000D7598" w:rsidP="003648EE">
      <w:pPr>
        <w:spacing w:line="360" w:lineRule="auto"/>
        <w:jc w:val="both"/>
        <w:rPr>
          <w:rFonts w:ascii="Arial" w:hAnsi="Arial" w:cs="Arial"/>
          <w:color w:val="000000"/>
        </w:rPr>
      </w:pPr>
      <w:r w:rsidRPr="003648EE">
        <w:rPr>
          <w:rFonts w:ascii="Arial" w:hAnsi="Arial" w:cs="Arial"/>
          <w:color w:val="000000"/>
          <w:u w:val="single"/>
        </w:rPr>
        <w:t>Mitarbeiter:</w:t>
      </w:r>
      <w:r w:rsidRPr="003648EE">
        <w:rPr>
          <w:rFonts w:ascii="Arial" w:hAnsi="Arial" w:cs="Arial"/>
          <w:color w:val="000000"/>
        </w:rPr>
        <w:t xml:space="preserve"> Derzeit stehen 45 Personen hinter dem Erfolg der </w:t>
      </w:r>
      <w:proofErr w:type="spellStart"/>
      <w:r w:rsidRPr="003648EE">
        <w:rPr>
          <w:rFonts w:ascii="Arial" w:hAnsi="Arial" w:cs="Arial"/>
          <w:color w:val="000000"/>
        </w:rPr>
        <w:t>Weissenseer</w:t>
      </w:r>
      <w:proofErr w:type="spellEnd"/>
      <w:r w:rsidRPr="003648EE">
        <w:rPr>
          <w:rFonts w:ascii="Arial" w:hAnsi="Arial" w:cs="Arial"/>
          <w:color w:val="000000"/>
        </w:rPr>
        <w:t xml:space="preserve"> Holz- System-Bau GmbH. Die Firma stützt sich zudem auf ein Netzwerk von Kooperationspartnern in Österreich und Europa.</w:t>
      </w:r>
    </w:p>
    <w:p w14:paraId="04ADF6CB" w14:textId="77777777" w:rsidR="003648EE" w:rsidRPr="003648EE" w:rsidRDefault="003648EE" w:rsidP="003648EE">
      <w:pPr>
        <w:spacing w:line="360" w:lineRule="auto"/>
        <w:jc w:val="both"/>
        <w:rPr>
          <w:rFonts w:ascii="Arial" w:hAnsi="Arial" w:cs="Arial"/>
          <w:color w:val="000000"/>
        </w:rPr>
      </w:pPr>
    </w:p>
    <w:p w14:paraId="4868F64C" w14:textId="20E17714" w:rsidR="000D7598" w:rsidRDefault="000D7598" w:rsidP="003648EE">
      <w:pPr>
        <w:spacing w:line="360" w:lineRule="auto"/>
        <w:jc w:val="both"/>
        <w:rPr>
          <w:rFonts w:ascii="Arial" w:hAnsi="Arial" w:cs="Arial"/>
          <w:color w:val="000000"/>
        </w:rPr>
      </w:pPr>
      <w:r w:rsidRPr="003648EE">
        <w:rPr>
          <w:rFonts w:ascii="Arial" w:hAnsi="Arial" w:cs="Arial"/>
          <w:color w:val="000000"/>
          <w:u w:val="single"/>
        </w:rPr>
        <w:t>Produktion:</w:t>
      </w:r>
      <w:r w:rsidRPr="003648EE">
        <w:rPr>
          <w:rFonts w:ascii="Arial" w:hAnsi="Arial" w:cs="Arial"/>
          <w:color w:val="000000"/>
        </w:rPr>
        <w:t xml:space="preserve"> 90.000 m² Gebäudehüllen, entspricht ca. 70 individuelle Einfamilienhäuser pro Jahr im Einschichtbetrieb.</w:t>
      </w:r>
    </w:p>
    <w:p w14:paraId="04A20FFD" w14:textId="77777777" w:rsidR="003648EE" w:rsidRPr="003648EE" w:rsidRDefault="003648EE" w:rsidP="003648EE">
      <w:pPr>
        <w:spacing w:line="360" w:lineRule="auto"/>
        <w:jc w:val="both"/>
        <w:rPr>
          <w:rFonts w:ascii="Arial" w:hAnsi="Arial" w:cs="Arial"/>
          <w:color w:val="000000"/>
        </w:rPr>
      </w:pPr>
    </w:p>
    <w:p w14:paraId="7DBDA795" w14:textId="77777777" w:rsidR="000D7598" w:rsidRPr="003648EE" w:rsidRDefault="000D7598" w:rsidP="000D7598">
      <w:pPr>
        <w:spacing w:line="264" w:lineRule="auto"/>
        <w:jc w:val="both"/>
        <w:rPr>
          <w:rFonts w:ascii="Arial" w:hAnsi="Arial" w:cs="Arial"/>
          <w:b/>
          <w:color w:val="00B0F0"/>
        </w:rPr>
      </w:pPr>
      <w:r w:rsidRPr="003648EE">
        <w:rPr>
          <w:rFonts w:ascii="Arial" w:hAnsi="Arial" w:cs="Arial"/>
          <w:b/>
          <w:color w:val="00B0F0"/>
          <w:u w:val="single"/>
        </w:rPr>
        <w:t>Pressekontakt:</w:t>
      </w:r>
      <w:r w:rsidRPr="003648EE">
        <w:rPr>
          <w:rFonts w:ascii="Arial" w:hAnsi="Arial" w:cs="Arial"/>
          <w:b/>
          <w:color w:val="00B0F0"/>
        </w:rPr>
        <w:t xml:space="preserve"> Katharina Hofer-</w:t>
      </w:r>
      <w:proofErr w:type="spellStart"/>
      <w:r w:rsidRPr="003648EE">
        <w:rPr>
          <w:rFonts w:ascii="Arial" w:hAnsi="Arial" w:cs="Arial"/>
          <w:b/>
          <w:color w:val="00B0F0"/>
        </w:rPr>
        <w:t>Schillen</w:t>
      </w:r>
      <w:proofErr w:type="spellEnd"/>
      <w:r w:rsidRPr="003648EE">
        <w:rPr>
          <w:rFonts w:ascii="Arial" w:hAnsi="Arial" w:cs="Arial"/>
          <w:b/>
          <w:color w:val="00B0F0"/>
        </w:rPr>
        <w:t xml:space="preserve"> | +43 0650 4356705 | info@schillen-friends.com</w:t>
      </w:r>
    </w:p>
    <w:p w14:paraId="6FD3077F" w14:textId="77777777" w:rsidR="000D7598" w:rsidRPr="003648EE" w:rsidRDefault="000D7598" w:rsidP="000D7598">
      <w:pPr>
        <w:spacing w:line="264" w:lineRule="auto"/>
        <w:jc w:val="both"/>
        <w:rPr>
          <w:rFonts w:ascii="Arial" w:hAnsi="Arial" w:cs="Arial"/>
          <w:color w:val="000000"/>
        </w:rPr>
      </w:pPr>
    </w:p>
    <w:p w14:paraId="77F28515" w14:textId="77777777" w:rsidR="003648EE" w:rsidRDefault="003648EE">
      <w:pPr>
        <w:spacing w:after="0" w:line="240" w:lineRule="auto"/>
        <w:rPr>
          <w:rFonts w:ascii="Arial" w:eastAsia="Times New Roman" w:hAnsi="Arial" w:cs="Arial"/>
          <w:b/>
          <w:bCs/>
          <w:kern w:val="32"/>
        </w:rPr>
      </w:pPr>
      <w:r>
        <w:rPr>
          <w:rFonts w:ascii="Arial" w:hAnsi="Arial" w:cs="Arial"/>
        </w:rPr>
        <w:br w:type="page"/>
      </w:r>
    </w:p>
    <w:p w14:paraId="0DD38375" w14:textId="584C0898" w:rsidR="000D7598" w:rsidRPr="003648EE" w:rsidRDefault="000D7598" w:rsidP="000D7598">
      <w:pPr>
        <w:pStyle w:val="berschrift1"/>
        <w:spacing w:line="264" w:lineRule="auto"/>
        <w:rPr>
          <w:rFonts w:ascii="Arial" w:hAnsi="Arial" w:cs="Arial"/>
          <w:sz w:val="22"/>
          <w:szCs w:val="22"/>
        </w:rPr>
      </w:pPr>
      <w:bookmarkStart w:id="1" w:name="_Toc32820050"/>
      <w:r w:rsidRPr="003648EE">
        <w:rPr>
          <w:rFonts w:ascii="Arial" w:hAnsi="Arial" w:cs="Arial"/>
          <w:sz w:val="22"/>
          <w:szCs w:val="22"/>
        </w:rPr>
        <w:lastRenderedPageBreak/>
        <w:t>Aktuelle Großprojekte</w:t>
      </w:r>
      <w:bookmarkEnd w:id="1"/>
    </w:p>
    <w:p w14:paraId="0666DDC6" w14:textId="77777777" w:rsidR="000D7598" w:rsidRPr="003648EE" w:rsidRDefault="000D7598" w:rsidP="000D7598">
      <w:pPr>
        <w:rPr>
          <w:rFonts w:ascii="Arial" w:hAnsi="Arial" w:cs="Arial"/>
        </w:rPr>
      </w:pPr>
    </w:p>
    <w:p w14:paraId="3356A63C" w14:textId="77777777" w:rsidR="000D7598" w:rsidRPr="003648EE" w:rsidRDefault="000D7598" w:rsidP="000D7598">
      <w:pPr>
        <w:pStyle w:val="berschrift3"/>
        <w:spacing w:line="264" w:lineRule="auto"/>
        <w:rPr>
          <w:rFonts w:ascii="Arial" w:hAnsi="Arial" w:cs="Arial"/>
          <w:sz w:val="48"/>
          <w:szCs w:val="48"/>
          <w:lang w:eastAsia="de-DE"/>
        </w:rPr>
      </w:pPr>
      <w:bookmarkStart w:id="2" w:name="_Toc32820051"/>
      <w:r w:rsidRPr="003648EE">
        <w:rPr>
          <w:rFonts w:ascii="Arial" w:hAnsi="Arial" w:cs="Arial"/>
          <w:sz w:val="22"/>
          <w:szCs w:val="22"/>
        </w:rPr>
        <w:t>Rif | ULSZ-Studierendenwohnheim | Salzburg</w:t>
      </w:r>
      <w:bookmarkEnd w:id="2"/>
    </w:p>
    <w:p w14:paraId="1E341335" w14:textId="1D5E2F48" w:rsidR="000D7598" w:rsidRPr="003648EE" w:rsidRDefault="000D7598" w:rsidP="000D7598">
      <w:pPr>
        <w:rPr>
          <w:rFonts w:ascii="Arial" w:hAnsi="Arial" w:cs="Arial"/>
          <w:noProof/>
        </w:rPr>
      </w:pPr>
      <w:bookmarkStart w:id="3" w:name="_GoBack"/>
      <w:r w:rsidRPr="003648EE">
        <w:rPr>
          <w:rFonts w:ascii="Arial" w:hAnsi="Arial" w:cs="Arial"/>
          <w:noProof/>
        </w:rPr>
        <w:drawing>
          <wp:inline distT="0" distB="0" distL="0" distR="0" wp14:anchorId="52C00DF9" wp14:editId="341CC973">
            <wp:extent cx="1200150" cy="90170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bookmarkEnd w:id="3"/>
    </w:p>
    <w:p w14:paraId="5B2F253F" w14:textId="02DE520F" w:rsidR="009D7C47" w:rsidRPr="003648EE" w:rsidRDefault="000D7598" w:rsidP="000D7598">
      <w:pPr>
        <w:rPr>
          <w:rFonts w:ascii="Arial" w:hAnsi="Arial" w:cs="Arial"/>
        </w:rPr>
      </w:pPr>
      <w:r w:rsidRPr="003648EE">
        <w:rPr>
          <w:rFonts w:ascii="Arial" w:hAnsi="Arial" w:cs="Arial"/>
        </w:rPr>
        <w:t xml:space="preserve">Auf rund 2.000 m² Wohnnutzfläche entstehen auf dem Areal des Universitäts- und Landessportzentrum Salzburg/Rif 66 neue Studentenzimmer in Holzbauweise. </w:t>
      </w:r>
      <w:r w:rsidR="009D7C47" w:rsidRPr="003648EE">
        <w:rPr>
          <w:rFonts w:ascii="Arial" w:hAnsi="Arial" w:cs="Arial"/>
        </w:rPr>
        <w:t xml:space="preserve">| </w:t>
      </w:r>
      <w:r w:rsidRPr="003648EE">
        <w:rPr>
          <w:rFonts w:ascii="Arial" w:hAnsi="Arial" w:cs="Arial"/>
        </w:rPr>
        <w:t xml:space="preserve">Bauherr: „die </w:t>
      </w:r>
      <w:proofErr w:type="spellStart"/>
      <w:r w:rsidRPr="003648EE">
        <w:rPr>
          <w:rFonts w:ascii="Arial" w:hAnsi="Arial" w:cs="Arial"/>
        </w:rPr>
        <w:t>salzburg</w:t>
      </w:r>
      <w:proofErr w:type="spellEnd"/>
      <w:r w:rsidRPr="003648EE">
        <w:rPr>
          <w:rFonts w:ascii="Arial" w:hAnsi="Arial" w:cs="Arial"/>
        </w:rPr>
        <w:t>“ | Visualisierung: Architekten Mayer + Seidl</w:t>
      </w:r>
    </w:p>
    <w:p w14:paraId="4605188A" w14:textId="7AA325D9" w:rsidR="009D7C47" w:rsidRPr="003648EE" w:rsidRDefault="009D7C47" w:rsidP="009D7C47">
      <w:pPr>
        <w:pStyle w:val="berschrift3"/>
        <w:spacing w:line="264" w:lineRule="auto"/>
        <w:rPr>
          <w:rFonts w:ascii="Arial" w:hAnsi="Arial" w:cs="Arial"/>
          <w:sz w:val="22"/>
          <w:szCs w:val="22"/>
        </w:rPr>
      </w:pPr>
      <w:bookmarkStart w:id="4" w:name="_Toc32820052"/>
      <w:r w:rsidRPr="003648EE">
        <w:rPr>
          <w:rFonts w:ascii="Arial" w:hAnsi="Arial" w:cs="Arial"/>
          <w:sz w:val="22"/>
          <w:szCs w:val="22"/>
        </w:rPr>
        <w:t>Erweiterung des Traditionshotels | Klagenfurt</w:t>
      </w:r>
      <w:bookmarkEnd w:id="4"/>
    </w:p>
    <w:p w14:paraId="5FEFDF2E" w14:textId="00367A3C" w:rsidR="009D7C47" w:rsidRPr="003648EE" w:rsidRDefault="009D7C47" w:rsidP="009D7C47">
      <w:pPr>
        <w:rPr>
          <w:rFonts w:ascii="Arial" w:hAnsi="Arial" w:cs="Arial"/>
        </w:rPr>
      </w:pPr>
      <w:r w:rsidRPr="003648EE">
        <w:rPr>
          <w:rFonts w:ascii="Arial" w:hAnsi="Arial" w:cs="Arial"/>
          <w:noProof/>
        </w:rPr>
        <w:drawing>
          <wp:inline distT="0" distB="0" distL="0" distR="0" wp14:anchorId="02C2B780" wp14:editId="31C3EBB0">
            <wp:extent cx="1533306" cy="9036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533306" cy="903600"/>
                    </a:xfrm>
                    <a:prstGeom prst="rect">
                      <a:avLst/>
                    </a:prstGeom>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44FBF496" wp14:editId="6334A2A7">
            <wp:extent cx="1362526" cy="903600"/>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362526" cy="903600"/>
                    </a:xfrm>
                    <a:prstGeom prst="rect">
                      <a:avLst/>
                    </a:prstGeom>
                  </pic:spPr>
                </pic:pic>
              </a:graphicData>
            </a:graphic>
          </wp:inline>
        </w:drawing>
      </w:r>
    </w:p>
    <w:p w14:paraId="6E6481B1" w14:textId="7D7F5027" w:rsidR="009D7C47" w:rsidRPr="003648EE" w:rsidRDefault="009D7C47" w:rsidP="009D7C47">
      <w:pPr>
        <w:rPr>
          <w:rFonts w:ascii="Arial" w:hAnsi="Arial" w:cs="Arial"/>
        </w:rPr>
      </w:pPr>
      <w:r w:rsidRPr="003648EE">
        <w:rPr>
          <w:rFonts w:ascii="Arial" w:hAnsi="Arial" w:cs="Arial"/>
        </w:rPr>
        <w:t xml:space="preserve">Wohlfühlen bei jedem Wetter im familiär geführten Traditionshotel. 2019/2020 wird das Hotel Plattenwirt direkt neben dem Wörthersee erweitert. Die Aufstockung durch vier neue Geschoße erfolgt in wenigen Monaten und ist nur durch vorgefertigte Holzbauweise (Montagebau) möglich. Ab April 2020 sind die neuen Zimmer beziehbar. | </w:t>
      </w:r>
      <w:r w:rsidR="00956815">
        <w:rPr>
          <w:rFonts w:ascii="Arial" w:hAnsi="Arial" w:cs="Arial"/>
        </w:rPr>
        <w:t>Architektur</w:t>
      </w:r>
      <w:r w:rsidRPr="003648EE">
        <w:rPr>
          <w:rFonts w:ascii="Arial" w:hAnsi="Arial" w:cs="Arial"/>
        </w:rPr>
        <w:t xml:space="preserve">: 3KANT Architekten | Architekturbüro HEIGLAUER </w:t>
      </w:r>
    </w:p>
    <w:p w14:paraId="5882AFC0" w14:textId="77777777" w:rsidR="000D7598" w:rsidRPr="003648EE" w:rsidRDefault="000D7598" w:rsidP="000D7598">
      <w:pPr>
        <w:pStyle w:val="berschrift3"/>
        <w:spacing w:line="264" w:lineRule="auto"/>
        <w:rPr>
          <w:rFonts w:ascii="Arial" w:hAnsi="Arial" w:cs="Arial"/>
          <w:sz w:val="22"/>
          <w:szCs w:val="22"/>
        </w:rPr>
      </w:pPr>
      <w:bookmarkStart w:id="5" w:name="_Toc32820053"/>
      <w:r w:rsidRPr="003648EE">
        <w:rPr>
          <w:rFonts w:ascii="Arial" w:hAnsi="Arial" w:cs="Arial"/>
          <w:sz w:val="22"/>
          <w:szCs w:val="22"/>
        </w:rPr>
        <w:t>Landhausstraße 19 | Berlin | DE</w:t>
      </w:r>
      <w:bookmarkEnd w:id="5"/>
    </w:p>
    <w:p w14:paraId="289D3DE8" w14:textId="4E50EB3B" w:rsidR="000D7598" w:rsidRPr="003648EE" w:rsidRDefault="000D7598" w:rsidP="000D7598">
      <w:pPr>
        <w:rPr>
          <w:rFonts w:ascii="Arial" w:hAnsi="Arial" w:cs="Arial"/>
        </w:rPr>
      </w:pPr>
      <w:r w:rsidRPr="003648EE">
        <w:rPr>
          <w:rFonts w:ascii="Arial" w:hAnsi="Arial" w:cs="Arial"/>
          <w:noProof/>
        </w:rPr>
        <w:drawing>
          <wp:inline distT="0" distB="0" distL="0" distR="0" wp14:anchorId="2CE4E399" wp14:editId="79F1DA4E">
            <wp:extent cx="1212850" cy="895350"/>
            <wp:effectExtent l="0" t="0" r="635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1285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63FC2BC3" wp14:editId="2E32D81F">
            <wp:extent cx="1250950" cy="895350"/>
            <wp:effectExtent l="0" t="0" r="635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50950" cy="895350"/>
                    </a:xfrm>
                    <a:prstGeom prst="rect">
                      <a:avLst/>
                    </a:prstGeom>
                    <a:noFill/>
                    <a:ln>
                      <a:noFill/>
                    </a:ln>
                  </pic:spPr>
                </pic:pic>
              </a:graphicData>
            </a:graphic>
          </wp:inline>
        </w:drawing>
      </w:r>
    </w:p>
    <w:p w14:paraId="335CA900" w14:textId="77777777" w:rsidR="000D7598" w:rsidRPr="003648EE" w:rsidRDefault="000D7598" w:rsidP="000D7598">
      <w:pPr>
        <w:spacing w:line="264" w:lineRule="auto"/>
        <w:jc w:val="both"/>
        <w:rPr>
          <w:rFonts w:ascii="Arial" w:hAnsi="Arial" w:cs="Arial"/>
          <w:color w:val="000000"/>
          <w:lang w:eastAsia="de-DE"/>
        </w:rPr>
      </w:pPr>
      <w:r w:rsidRPr="003648EE">
        <w:rPr>
          <w:rFonts w:ascii="Arial" w:hAnsi="Arial" w:cs="Arial"/>
          <w:color w:val="000000"/>
          <w:lang w:eastAsia="de-DE"/>
        </w:rPr>
        <w:t xml:space="preserve">Bei dem Gebäude in Berlin-Wilmersdorf handelt es sich um ein unterkellertes, mehrgeschossiges Wohnhaus. Alle Wohnungen verfügen je nach Lage und Grundriss der Wohnung über Balkone, Loggien oder Terrassen. </w:t>
      </w:r>
      <w:r w:rsidRPr="003648EE">
        <w:rPr>
          <w:rFonts w:ascii="Arial" w:hAnsi="Arial" w:cs="Arial"/>
          <w:color w:val="000000"/>
        </w:rPr>
        <w:t xml:space="preserve">| Visualisierung: </w:t>
      </w:r>
      <w:proofErr w:type="spellStart"/>
      <w:r w:rsidRPr="003648EE">
        <w:rPr>
          <w:rFonts w:ascii="Arial" w:hAnsi="Arial" w:cs="Arial"/>
          <w:color w:val="000000"/>
        </w:rPr>
        <w:t>Keintzel</w:t>
      </w:r>
      <w:proofErr w:type="spellEnd"/>
      <w:r w:rsidRPr="003648EE">
        <w:rPr>
          <w:rFonts w:ascii="Arial" w:hAnsi="Arial" w:cs="Arial"/>
          <w:color w:val="000000"/>
        </w:rPr>
        <w:t xml:space="preserve"> Architekten</w:t>
      </w:r>
    </w:p>
    <w:p w14:paraId="04CC35ED" w14:textId="77777777" w:rsidR="000D7598" w:rsidRPr="003648EE" w:rsidRDefault="000D7598" w:rsidP="000D7598">
      <w:pPr>
        <w:spacing w:after="0" w:line="264" w:lineRule="auto"/>
        <w:jc w:val="both"/>
        <w:rPr>
          <w:rFonts w:ascii="Arial" w:hAnsi="Arial" w:cs="Arial"/>
          <w:color w:val="000000"/>
        </w:rPr>
      </w:pPr>
    </w:p>
    <w:p w14:paraId="35C8829F" w14:textId="77777777" w:rsidR="003648EE" w:rsidRDefault="003648EE">
      <w:pPr>
        <w:spacing w:after="0" w:line="240" w:lineRule="auto"/>
        <w:rPr>
          <w:rFonts w:ascii="Arial" w:eastAsia="Times New Roman" w:hAnsi="Arial" w:cs="Arial"/>
          <w:b/>
          <w:bCs/>
        </w:rPr>
      </w:pPr>
      <w:r>
        <w:rPr>
          <w:rFonts w:ascii="Arial" w:hAnsi="Arial" w:cs="Arial"/>
        </w:rPr>
        <w:br w:type="page"/>
      </w:r>
    </w:p>
    <w:p w14:paraId="293D7F2B" w14:textId="25FEA9E5" w:rsidR="000D7598" w:rsidRPr="003648EE" w:rsidRDefault="000D7598" w:rsidP="000D7598">
      <w:pPr>
        <w:pStyle w:val="berschrift3"/>
        <w:spacing w:line="264" w:lineRule="auto"/>
        <w:rPr>
          <w:rFonts w:ascii="Arial" w:hAnsi="Arial" w:cs="Arial"/>
          <w:sz w:val="22"/>
          <w:szCs w:val="22"/>
        </w:rPr>
      </w:pPr>
      <w:bookmarkStart w:id="6" w:name="_Toc32820054"/>
      <w:r w:rsidRPr="003648EE">
        <w:rPr>
          <w:rFonts w:ascii="Arial" w:hAnsi="Arial" w:cs="Arial"/>
          <w:sz w:val="22"/>
          <w:szCs w:val="22"/>
        </w:rPr>
        <w:lastRenderedPageBreak/>
        <w:t>KUD210 - Erweiterung eines Wohn- und Geschäftshauses | Berlin | DE</w:t>
      </w:r>
      <w:bookmarkEnd w:id="6"/>
    </w:p>
    <w:p w14:paraId="374465B2" w14:textId="0FF25194" w:rsidR="000D7598" w:rsidRPr="003648EE" w:rsidRDefault="000D7598" w:rsidP="000D7598">
      <w:pPr>
        <w:rPr>
          <w:rFonts w:ascii="Arial" w:hAnsi="Arial" w:cs="Arial"/>
          <w:noProof/>
        </w:rPr>
      </w:pPr>
      <w:r w:rsidRPr="003648EE">
        <w:rPr>
          <w:rFonts w:ascii="Arial" w:hAnsi="Arial" w:cs="Arial"/>
          <w:noProof/>
        </w:rPr>
        <w:drawing>
          <wp:inline distT="0" distB="0" distL="0" distR="0" wp14:anchorId="5C27C71B" wp14:editId="6735A470">
            <wp:extent cx="1225550" cy="90170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2255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7D0E4CE4" wp14:editId="53AF4242">
            <wp:extent cx="1244600" cy="90170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244600" cy="901700"/>
                    </a:xfrm>
                    <a:prstGeom prst="rect">
                      <a:avLst/>
                    </a:prstGeom>
                    <a:noFill/>
                    <a:ln>
                      <a:noFill/>
                    </a:ln>
                  </pic:spPr>
                </pic:pic>
              </a:graphicData>
            </a:graphic>
          </wp:inline>
        </w:drawing>
      </w:r>
    </w:p>
    <w:p w14:paraId="55FE25AB" w14:textId="77777777" w:rsidR="000D7598" w:rsidRPr="003648EE" w:rsidRDefault="000D7598" w:rsidP="000D7598">
      <w:pPr>
        <w:rPr>
          <w:rFonts w:ascii="Arial" w:hAnsi="Arial" w:cs="Arial"/>
          <w:noProof/>
        </w:rPr>
      </w:pPr>
      <w:r w:rsidRPr="003648EE">
        <w:rPr>
          <w:rFonts w:ascii="Arial" w:hAnsi="Arial" w:cs="Arial"/>
          <w:noProof/>
        </w:rPr>
        <w:t>Bei dem Objekt Kurfürstendamm 210 handelt es sich um ein Geschäftshaus aus den späten 60er-Jahren mit einem 8-geschossigen Vorderhaus und einer dreigeschossigen Garage im rückwärtigen Hofbereich.</w:t>
      </w:r>
    </w:p>
    <w:p w14:paraId="7230EC2E" w14:textId="77777777" w:rsidR="000D7598" w:rsidRPr="003648EE" w:rsidRDefault="000D7598" w:rsidP="000D7598">
      <w:pPr>
        <w:rPr>
          <w:rFonts w:ascii="Arial" w:hAnsi="Arial" w:cs="Arial"/>
          <w:noProof/>
        </w:rPr>
      </w:pPr>
      <w:r w:rsidRPr="003648EE">
        <w:rPr>
          <w:rFonts w:ascii="Arial" w:hAnsi="Arial" w:cs="Arial"/>
          <w:noProof/>
        </w:rPr>
        <w:t>Der geplante Erweiterungsbau setzt sich oberirdisch aus acht Geschossen sowie einem Untergeschoss zusammen und wird an Stelle der abzubrechenden Garage im rückwärtigen Hofbereich errichtet.| Architektur &amp; Visualisierung: Schmitt von Holst Architekten GbR</w:t>
      </w:r>
    </w:p>
    <w:p w14:paraId="59E188DC" w14:textId="77777777" w:rsidR="000D7598" w:rsidRPr="003648EE" w:rsidRDefault="000D7598" w:rsidP="000D7598">
      <w:pPr>
        <w:pStyle w:val="berschrift3"/>
        <w:spacing w:line="264" w:lineRule="auto"/>
        <w:rPr>
          <w:rFonts w:ascii="Arial" w:hAnsi="Arial" w:cs="Arial"/>
          <w:sz w:val="22"/>
          <w:szCs w:val="22"/>
        </w:rPr>
      </w:pPr>
      <w:bookmarkStart w:id="7" w:name="_Toc32820055"/>
      <w:r w:rsidRPr="003648EE">
        <w:rPr>
          <w:rFonts w:ascii="Arial" w:hAnsi="Arial" w:cs="Arial"/>
          <w:sz w:val="22"/>
          <w:szCs w:val="22"/>
        </w:rPr>
        <w:t>JZR19 – Wohngebäude mit 5 Obergeschoßen | Strausberg | DE</w:t>
      </w:r>
      <w:bookmarkEnd w:id="7"/>
    </w:p>
    <w:p w14:paraId="3C4C4C58" w14:textId="2A722518" w:rsidR="000D7598" w:rsidRPr="003648EE" w:rsidRDefault="000D7598" w:rsidP="000D7598">
      <w:pPr>
        <w:rPr>
          <w:rFonts w:ascii="Arial" w:hAnsi="Arial" w:cs="Arial"/>
        </w:rPr>
      </w:pPr>
      <w:r w:rsidRPr="003648EE">
        <w:rPr>
          <w:rFonts w:ascii="Arial" w:hAnsi="Arial" w:cs="Arial"/>
          <w:noProof/>
        </w:rPr>
        <w:drawing>
          <wp:inline distT="0" distB="0" distL="0" distR="0" wp14:anchorId="28A8D139" wp14:editId="3DB6D765">
            <wp:extent cx="1390650" cy="901700"/>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906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6F6F3E10" wp14:editId="52ADDA2E">
            <wp:extent cx="1485900" cy="90170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859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19ACDB29" wp14:editId="2A12A84B">
            <wp:extent cx="1365250" cy="901700"/>
            <wp:effectExtent l="0" t="0" r="635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365250" cy="901700"/>
                    </a:xfrm>
                    <a:prstGeom prst="rect">
                      <a:avLst/>
                    </a:prstGeom>
                    <a:noFill/>
                    <a:ln>
                      <a:noFill/>
                    </a:ln>
                  </pic:spPr>
                </pic:pic>
              </a:graphicData>
            </a:graphic>
          </wp:inline>
        </w:drawing>
      </w:r>
    </w:p>
    <w:p w14:paraId="300672DD" w14:textId="67132BF8" w:rsidR="000D7598" w:rsidRPr="003648EE" w:rsidRDefault="000D7598" w:rsidP="003648EE">
      <w:pPr>
        <w:rPr>
          <w:rFonts w:ascii="Arial" w:hAnsi="Arial" w:cs="Arial"/>
        </w:rPr>
      </w:pPr>
      <w:r w:rsidRPr="003648EE">
        <w:rPr>
          <w:rFonts w:ascii="Arial" w:hAnsi="Arial" w:cs="Arial"/>
        </w:rPr>
        <w:t xml:space="preserve">Das Projekt in der Gemeinde Strausberg (Hauptstadtregion Berlin-Brandenburg) mit </w:t>
      </w:r>
      <w:proofErr w:type="spellStart"/>
      <w:r w:rsidRPr="003648EE">
        <w:rPr>
          <w:rFonts w:ascii="Arial" w:hAnsi="Arial" w:cs="Arial"/>
        </w:rPr>
        <w:t>cirka</w:t>
      </w:r>
      <w:proofErr w:type="spellEnd"/>
      <w:r w:rsidRPr="003648EE">
        <w:rPr>
          <w:rFonts w:ascii="Arial" w:hAnsi="Arial" w:cs="Arial"/>
        </w:rPr>
        <w:t xml:space="preserve"> 5.561 m² Wohnfläche unterteilt sich in 5 Geschoße in Holzbau mit gesamt 80 Wohnungen und einer Tiefgarage, welche 66 Stellplätze bietet. Die Mietfläche der 2-4 Zimmer Wohnungen beträgt im Durchschnitt 69 m². Alle Wohnungen im modernen Gebäude verfügen über großzügige Balkone/Terrassen, welche fast überall über die gesamte Wohnungslänge reichen. Die Grundrisse sind sehr effizient und zeitgemäß. Einzigartig in Strausberg ist die Dachterrasse am Nordflügel, welche </w:t>
      </w:r>
      <w:proofErr w:type="gramStart"/>
      <w:r w:rsidRPr="003648EE">
        <w:rPr>
          <w:rFonts w:ascii="Arial" w:hAnsi="Arial" w:cs="Arial"/>
        </w:rPr>
        <w:t>mittels Aufzug</w:t>
      </w:r>
      <w:proofErr w:type="gramEnd"/>
      <w:r w:rsidRPr="003648EE">
        <w:rPr>
          <w:rFonts w:ascii="Arial" w:hAnsi="Arial" w:cs="Arial"/>
        </w:rPr>
        <w:t xml:space="preserve"> erreichbar ist und für alle Bewohner zur Verfügung steht. Ein weiteres Highlight im umweltfreundlichen Holzbau sind die Decken der Wohnungen in Sichtholzqualität, welche weiß lasiert werden und für ein angenehmes Raumklima sorgen. Das Projekt liegt direkt beim S-Bahnhof Strausberg Stadt und ist somit optimal an den öffentlichen Verkehr angebunden. Der </w:t>
      </w:r>
      <w:proofErr w:type="spellStart"/>
      <w:r w:rsidRPr="003648EE">
        <w:rPr>
          <w:rFonts w:ascii="Arial" w:hAnsi="Arial" w:cs="Arial"/>
        </w:rPr>
        <w:t>Straussee</w:t>
      </w:r>
      <w:proofErr w:type="spellEnd"/>
      <w:r w:rsidRPr="003648EE">
        <w:rPr>
          <w:rFonts w:ascii="Arial" w:hAnsi="Arial" w:cs="Arial"/>
        </w:rPr>
        <w:t xml:space="preserve"> in unmittelbarer Nähe (600 m) steht als Naherholungsgebiet zur Verfügung. Ebenso schnell ist man im historischen Stadtkern, der zum Bummeln einlädt. | Initiator: C&amp;P Immobilien AG | </w:t>
      </w:r>
      <w:r w:rsidR="00956815">
        <w:rPr>
          <w:rFonts w:ascii="Arial" w:hAnsi="Arial" w:cs="Arial"/>
        </w:rPr>
        <w:t>Architektur</w:t>
      </w:r>
      <w:r w:rsidRPr="003648EE">
        <w:rPr>
          <w:rFonts w:ascii="Arial" w:hAnsi="Arial" w:cs="Arial"/>
        </w:rPr>
        <w:t xml:space="preserve">: TAFKAOO </w:t>
      </w:r>
      <w:proofErr w:type="spellStart"/>
      <w:r w:rsidRPr="003648EE">
        <w:rPr>
          <w:rFonts w:ascii="Arial" w:hAnsi="Arial" w:cs="Arial"/>
        </w:rPr>
        <w:t>Architects</w:t>
      </w:r>
      <w:proofErr w:type="spellEnd"/>
      <w:r w:rsidRPr="003648EE">
        <w:rPr>
          <w:rFonts w:ascii="Arial" w:hAnsi="Arial" w:cs="Arial"/>
        </w:rPr>
        <w:t xml:space="preserve"> | </w:t>
      </w:r>
      <w:r w:rsidR="00956815">
        <w:rPr>
          <w:rFonts w:ascii="Arial" w:hAnsi="Arial" w:cs="Arial"/>
        </w:rPr>
        <w:t>Foto</w:t>
      </w:r>
      <w:r w:rsidRPr="003648EE">
        <w:rPr>
          <w:rFonts w:ascii="Arial" w:hAnsi="Arial" w:cs="Arial"/>
        </w:rPr>
        <w:t xml:space="preserve">: Visualisierung </w:t>
      </w:r>
      <w:proofErr w:type="spellStart"/>
      <w:r w:rsidRPr="003648EE">
        <w:rPr>
          <w:rFonts w:ascii="Arial" w:hAnsi="Arial" w:cs="Arial"/>
        </w:rPr>
        <w:t>by</w:t>
      </w:r>
      <w:proofErr w:type="spellEnd"/>
      <w:r w:rsidRPr="003648EE">
        <w:rPr>
          <w:rFonts w:ascii="Arial" w:hAnsi="Arial" w:cs="Arial"/>
        </w:rPr>
        <w:t xml:space="preserve"> </w:t>
      </w:r>
      <w:proofErr w:type="spellStart"/>
      <w:r w:rsidRPr="003648EE">
        <w:rPr>
          <w:rFonts w:ascii="Arial" w:hAnsi="Arial" w:cs="Arial"/>
        </w:rPr>
        <w:t>ht-vis</w:t>
      </w:r>
      <w:proofErr w:type="spellEnd"/>
    </w:p>
    <w:p w14:paraId="027166B3"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die Einbindung von jungen Unternehmen, Urban Farming und Co-Working-Spaces in das Gesamtkonzept</w:t>
      </w:r>
    </w:p>
    <w:p w14:paraId="537D8F68"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Car-Sharing und E-Tankstelle.</w:t>
      </w:r>
    </w:p>
    <w:p w14:paraId="12F37356"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Entwurf, Planung &amp; Foto: SIEBENECK Architekturkollektiv | www.siebeneck.berlin</w:t>
      </w:r>
    </w:p>
    <w:p w14:paraId="209C5999" w14:textId="77777777" w:rsidR="000D7598" w:rsidRPr="003648EE" w:rsidRDefault="000D7598" w:rsidP="000D7598">
      <w:pPr>
        <w:spacing w:after="0" w:line="264" w:lineRule="auto"/>
        <w:jc w:val="both"/>
        <w:rPr>
          <w:rFonts w:ascii="Arial" w:hAnsi="Arial" w:cs="Arial"/>
          <w:color w:val="000000"/>
        </w:rPr>
      </w:pPr>
    </w:p>
    <w:p w14:paraId="1A4B33E6" w14:textId="77777777" w:rsidR="003648EE" w:rsidRDefault="003648EE">
      <w:pPr>
        <w:spacing w:after="0" w:line="240" w:lineRule="auto"/>
        <w:rPr>
          <w:rFonts w:ascii="Arial" w:eastAsia="Times New Roman" w:hAnsi="Arial" w:cs="Arial"/>
          <w:b/>
          <w:bCs/>
        </w:rPr>
      </w:pPr>
      <w:r>
        <w:rPr>
          <w:rFonts w:ascii="Arial" w:hAnsi="Arial" w:cs="Arial"/>
        </w:rPr>
        <w:br w:type="page"/>
      </w:r>
    </w:p>
    <w:p w14:paraId="292614A1" w14:textId="28D1F906" w:rsidR="000D7598" w:rsidRPr="003648EE" w:rsidRDefault="000D7598" w:rsidP="000D7598">
      <w:pPr>
        <w:pStyle w:val="berschrift3"/>
        <w:spacing w:line="264" w:lineRule="auto"/>
        <w:rPr>
          <w:rFonts w:ascii="Arial" w:hAnsi="Arial" w:cs="Arial"/>
          <w:sz w:val="22"/>
          <w:szCs w:val="22"/>
        </w:rPr>
      </w:pPr>
      <w:bookmarkStart w:id="8" w:name="_Toc32820056"/>
      <w:r w:rsidRPr="003648EE">
        <w:rPr>
          <w:rFonts w:ascii="Arial" w:hAnsi="Arial" w:cs="Arial"/>
          <w:sz w:val="22"/>
          <w:szCs w:val="22"/>
        </w:rPr>
        <w:lastRenderedPageBreak/>
        <w:t>Energieautarke Gebäude in der Energy City | Astana | Kasachstan</w:t>
      </w:r>
      <w:bookmarkEnd w:id="8"/>
    </w:p>
    <w:p w14:paraId="34F23A5B" w14:textId="77777777" w:rsidR="000D7598" w:rsidRPr="003648EE" w:rsidRDefault="000D7598" w:rsidP="000D7598">
      <w:pPr>
        <w:spacing w:after="0" w:line="264" w:lineRule="auto"/>
        <w:jc w:val="both"/>
        <w:rPr>
          <w:rFonts w:ascii="Arial" w:hAnsi="Arial" w:cs="Arial"/>
          <w:color w:val="000000"/>
          <w:u w:val="single"/>
        </w:rPr>
      </w:pPr>
      <w:r w:rsidRPr="003648EE">
        <w:rPr>
          <w:rFonts w:ascii="Arial" w:hAnsi="Arial" w:cs="Arial"/>
          <w:color w:val="000000"/>
          <w:u w:val="single"/>
        </w:rPr>
        <w:t>Aktuell:</w:t>
      </w:r>
    </w:p>
    <w:p w14:paraId="4BB5950B" w14:textId="210CEFF9"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Gerade wurde das </w:t>
      </w:r>
      <w:r w:rsidR="003648EE">
        <w:rPr>
          <w:rFonts w:ascii="Arial" w:hAnsi="Arial" w:cs="Arial"/>
          <w:color w:val="000000"/>
        </w:rPr>
        <w:t>vierte</w:t>
      </w:r>
      <w:r w:rsidRPr="003648EE">
        <w:rPr>
          <w:rFonts w:ascii="Arial" w:hAnsi="Arial" w:cs="Arial"/>
          <w:color w:val="000000"/>
        </w:rPr>
        <w:t xml:space="preserve"> energieautarke Gebäude in der „Energy City“ fertiggestellt - eine Wohnsiedlung aus Passivhäusern in der kasachischen Hauptstadt Astana. Bis 2020 werden dort 200 Einfamilienhäuser entstehen, die untereinander vernetzt sind und miteinander kommunizieren. </w:t>
      </w:r>
    </w:p>
    <w:p w14:paraId="102394A0" w14:textId="77777777" w:rsidR="000D7598" w:rsidRPr="003648EE" w:rsidRDefault="000D7598" w:rsidP="000D7598">
      <w:pPr>
        <w:spacing w:after="0" w:line="264" w:lineRule="auto"/>
        <w:jc w:val="both"/>
        <w:rPr>
          <w:rFonts w:ascii="Arial" w:hAnsi="Arial" w:cs="Arial"/>
          <w:color w:val="000000"/>
        </w:rPr>
      </w:pPr>
    </w:p>
    <w:p w14:paraId="4009787F"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DANEXPO, so lautet der Projektname des ersten autarken Gebäudes in Kasachstan. Das Musterhaus ist eines der wichtigsten Pilotprojekte und gilt in den höchsten politischen Kreisen und in den ansässigen Medien als Maßstab für zukünftiges Bauen im gesamten postsowjetischen Raum. DANEXPO zeigt auf, dass man nicht nur die Energieversorgung, sondern damit einhergehend ganze Wohngebiete in Zukunft völlig neu konzipieren und erfolgreich umsetzen kann: Die Rede ist von „Energy City“, einem Konzept für eine energieautarke Wohnsiedlung aus über 200 Passivhäusern, die zwei Kilometer außerhalb des Expo-Geländes in Astana entstehen sollen. Dass dieses Projekt nicht reines Wunschdenken, sondern absolut realisierbar ist, bewies die Firma </w:t>
      </w:r>
      <w:proofErr w:type="spellStart"/>
      <w:r w:rsidRPr="003648EE">
        <w:rPr>
          <w:rFonts w:ascii="Arial" w:hAnsi="Arial" w:cs="Arial"/>
          <w:color w:val="000000"/>
        </w:rPr>
        <w:t>Weissenseer</w:t>
      </w:r>
      <w:proofErr w:type="spellEnd"/>
      <w:r w:rsidRPr="003648EE">
        <w:rPr>
          <w:rFonts w:ascii="Arial" w:hAnsi="Arial" w:cs="Arial"/>
          <w:color w:val="000000"/>
        </w:rPr>
        <w:t xml:space="preserve"> Holz-System-Bau GmbH aus </w:t>
      </w:r>
      <w:proofErr w:type="spellStart"/>
      <w:r w:rsidRPr="003648EE">
        <w:rPr>
          <w:rFonts w:ascii="Arial" w:hAnsi="Arial" w:cs="Arial"/>
          <w:color w:val="000000"/>
        </w:rPr>
        <w:t>Greifenburg</w:t>
      </w:r>
      <w:proofErr w:type="spellEnd"/>
      <w:r w:rsidRPr="003648EE">
        <w:rPr>
          <w:rFonts w:ascii="Arial" w:hAnsi="Arial" w:cs="Arial"/>
          <w:color w:val="000000"/>
        </w:rPr>
        <w:t xml:space="preserve"> (Kärnten), die neben dem europäischen und chinesischen Markt nun auch die postsowjetischen Länder mit Plusenergiehäusern und Know-how versorgt. | Foto: © </w:t>
      </w:r>
      <w:proofErr w:type="spellStart"/>
      <w:r w:rsidRPr="003648EE">
        <w:rPr>
          <w:rFonts w:ascii="Arial" w:hAnsi="Arial" w:cs="Arial"/>
          <w:color w:val="000000"/>
        </w:rPr>
        <w:t>Weissenseer</w:t>
      </w:r>
      <w:proofErr w:type="spellEnd"/>
    </w:p>
    <w:p w14:paraId="466066B8" w14:textId="77777777" w:rsidR="000D7598" w:rsidRPr="003648EE" w:rsidRDefault="000D7598" w:rsidP="000D7598">
      <w:pPr>
        <w:spacing w:after="0" w:line="264" w:lineRule="auto"/>
        <w:jc w:val="both"/>
        <w:rPr>
          <w:rFonts w:ascii="Arial" w:hAnsi="Arial" w:cs="Arial"/>
          <w:color w:val="000000"/>
        </w:rPr>
      </w:pPr>
    </w:p>
    <w:p w14:paraId="7B517EBA" w14:textId="318D3425" w:rsidR="000D7598" w:rsidRPr="003648EE" w:rsidRDefault="000D7598" w:rsidP="00127E9A">
      <w:pPr>
        <w:spacing w:after="0" w:line="264" w:lineRule="auto"/>
        <w:rPr>
          <w:rFonts w:ascii="Arial" w:hAnsi="Arial" w:cs="Arial"/>
          <w:color w:val="000000"/>
        </w:rPr>
      </w:pPr>
      <w:r w:rsidRPr="003648EE">
        <w:rPr>
          <w:rFonts w:ascii="Arial" w:hAnsi="Arial" w:cs="Arial"/>
          <w:noProof/>
          <w:color w:val="000000"/>
        </w:rPr>
        <w:drawing>
          <wp:inline distT="0" distB="0" distL="0" distR="0" wp14:anchorId="17606460" wp14:editId="69C9A393">
            <wp:extent cx="1465028" cy="895350"/>
            <wp:effectExtent l="0" t="0" r="1905"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465028" cy="895350"/>
                    </a:xfrm>
                    <a:prstGeom prst="rect">
                      <a:avLst/>
                    </a:prstGeom>
                    <a:noFill/>
                    <a:ln>
                      <a:noFill/>
                    </a:ln>
                    <a:extLst>
                      <a:ext uri="{53640926-AAD7-44D8-BBD7-CCE9431645EC}">
                        <a14:shadowObscured xmlns:a14="http://schemas.microsoft.com/office/drawing/2010/main"/>
                      </a:ext>
                    </a:extLst>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67F77E5B" wp14:editId="1C5DAF68">
            <wp:extent cx="1478943" cy="901700"/>
            <wp:effectExtent l="0" t="0" r="6985"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478943" cy="901700"/>
                    </a:xfrm>
                    <a:prstGeom prst="rect">
                      <a:avLst/>
                    </a:prstGeom>
                    <a:noFill/>
                    <a:ln>
                      <a:noFill/>
                    </a:ln>
                    <a:extLst>
                      <a:ext uri="{53640926-AAD7-44D8-BBD7-CCE9431645EC}">
                        <a14:shadowObscured xmlns:a14="http://schemas.microsoft.com/office/drawing/2010/main"/>
                      </a:ext>
                    </a:extLst>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1CB74DD7" wp14:editId="29B22D9B">
            <wp:extent cx="1472979" cy="901700"/>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472979" cy="901700"/>
                    </a:xfrm>
                    <a:prstGeom prst="rect">
                      <a:avLst/>
                    </a:prstGeom>
                    <a:noFill/>
                    <a:ln>
                      <a:noFill/>
                    </a:ln>
                    <a:extLst>
                      <a:ext uri="{53640926-AAD7-44D8-BBD7-CCE9431645EC}">
                        <a14:shadowObscured xmlns:a14="http://schemas.microsoft.com/office/drawing/2010/main"/>
                      </a:ext>
                    </a:extLst>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3F31F058" wp14:editId="4C34F145">
            <wp:extent cx="1600200" cy="89535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00200" cy="895350"/>
                    </a:xfrm>
                    <a:prstGeom prst="rect">
                      <a:avLst/>
                    </a:prstGeom>
                    <a:noFill/>
                    <a:ln>
                      <a:noFill/>
                    </a:ln>
                  </pic:spPr>
                </pic:pic>
              </a:graphicData>
            </a:graphic>
          </wp:inline>
        </w:drawing>
      </w:r>
    </w:p>
    <w:p w14:paraId="00779644" w14:textId="09D62873" w:rsidR="000D7598" w:rsidRPr="003648EE" w:rsidRDefault="000D7598" w:rsidP="00127E9A">
      <w:pPr>
        <w:spacing w:after="0" w:line="264" w:lineRule="auto"/>
        <w:rPr>
          <w:rFonts w:ascii="Arial" w:hAnsi="Arial" w:cs="Arial"/>
          <w:color w:val="000000"/>
        </w:rPr>
      </w:pPr>
      <w:r w:rsidRPr="003648EE">
        <w:rPr>
          <w:rFonts w:ascii="Arial" w:hAnsi="Arial" w:cs="Arial"/>
          <w:noProof/>
        </w:rPr>
        <w:drawing>
          <wp:inline distT="0" distB="0" distL="0" distR="0" wp14:anchorId="79DE457E" wp14:editId="21C714C7">
            <wp:extent cx="1280160" cy="895350"/>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280160" cy="895350"/>
                    </a:xfrm>
                    <a:prstGeom prst="rect">
                      <a:avLst/>
                    </a:prstGeom>
                    <a:noFill/>
                    <a:ln>
                      <a:noFill/>
                    </a:ln>
                    <a:extLst>
                      <a:ext uri="{53640926-AAD7-44D8-BBD7-CCE9431645EC}">
                        <a14:shadowObscured xmlns:a14="http://schemas.microsoft.com/office/drawing/2010/main"/>
                      </a:ext>
                    </a:extLst>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5F1CF7B2" wp14:editId="2CEE4FE7">
            <wp:extent cx="1050676" cy="901700"/>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050676" cy="901700"/>
                    </a:xfrm>
                    <a:prstGeom prst="rect">
                      <a:avLst/>
                    </a:prstGeom>
                    <a:noFill/>
                    <a:ln>
                      <a:noFill/>
                    </a:ln>
                    <a:extLst>
                      <a:ext uri="{53640926-AAD7-44D8-BBD7-CCE9431645EC}">
                        <a14:shadowObscured xmlns:a14="http://schemas.microsoft.com/office/drawing/2010/main"/>
                      </a:ext>
                    </a:extLst>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75574A7E" wp14:editId="4919D4FF">
            <wp:extent cx="1231900" cy="895350"/>
            <wp:effectExtent l="0" t="0" r="635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screen">
                      <a:extLst>
                        <a:ext uri="{28A0092B-C50C-407E-A947-70E740481C1C}">
                          <a14:useLocalDpi xmlns:a14="http://schemas.microsoft.com/office/drawing/2010/main"/>
                        </a:ext>
                      </a:extLst>
                    </a:blip>
                    <a:srcRect l="6395"/>
                    <a:stretch>
                      <a:fillRect/>
                    </a:stretch>
                  </pic:blipFill>
                  <pic:spPr bwMode="auto">
                    <a:xfrm>
                      <a:off x="0" y="0"/>
                      <a:ext cx="123190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30D1B404" wp14:editId="5FAC23EC">
            <wp:extent cx="1339850" cy="9017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3398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77F3DB2F" wp14:editId="46FCD57A">
            <wp:extent cx="1181100" cy="90170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181100" cy="901700"/>
                    </a:xfrm>
                    <a:prstGeom prst="rect">
                      <a:avLst/>
                    </a:prstGeom>
                    <a:noFill/>
                    <a:ln>
                      <a:noFill/>
                    </a:ln>
                  </pic:spPr>
                </pic:pic>
              </a:graphicData>
            </a:graphic>
          </wp:inline>
        </w:drawing>
      </w:r>
    </w:p>
    <w:p w14:paraId="06CC6960" w14:textId="77777777" w:rsidR="000D7598" w:rsidRPr="003648EE" w:rsidRDefault="000D7598" w:rsidP="000D7598">
      <w:pPr>
        <w:spacing w:after="0" w:line="264" w:lineRule="auto"/>
        <w:jc w:val="both"/>
        <w:rPr>
          <w:rFonts w:ascii="Arial" w:hAnsi="Arial" w:cs="Arial"/>
          <w:color w:val="000000"/>
        </w:rPr>
      </w:pPr>
    </w:p>
    <w:p w14:paraId="6AF343F7" w14:textId="77777777" w:rsidR="000D7598" w:rsidRPr="003648EE" w:rsidRDefault="000D7598" w:rsidP="000D7598">
      <w:pPr>
        <w:pStyle w:val="berschrift1"/>
        <w:spacing w:line="264" w:lineRule="auto"/>
        <w:rPr>
          <w:rFonts w:ascii="Arial" w:hAnsi="Arial" w:cs="Arial"/>
          <w:sz w:val="22"/>
          <w:szCs w:val="22"/>
        </w:rPr>
      </w:pPr>
    </w:p>
    <w:p w14:paraId="3C901C28" w14:textId="77777777" w:rsidR="003648EE" w:rsidRDefault="003648EE">
      <w:pPr>
        <w:spacing w:after="0" w:line="240" w:lineRule="auto"/>
        <w:rPr>
          <w:rFonts w:ascii="Arial" w:eastAsia="Times New Roman" w:hAnsi="Arial" w:cs="Arial"/>
          <w:b/>
          <w:bCs/>
          <w:kern w:val="32"/>
        </w:rPr>
      </w:pPr>
      <w:r>
        <w:rPr>
          <w:rFonts w:ascii="Arial" w:hAnsi="Arial" w:cs="Arial"/>
        </w:rPr>
        <w:br w:type="page"/>
      </w:r>
    </w:p>
    <w:p w14:paraId="11835A00" w14:textId="085EEBFE" w:rsidR="000D7598" w:rsidRPr="003648EE" w:rsidRDefault="000D7598" w:rsidP="000D7598">
      <w:pPr>
        <w:pStyle w:val="berschrift1"/>
        <w:spacing w:line="264" w:lineRule="auto"/>
        <w:rPr>
          <w:rFonts w:ascii="Arial" w:hAnsi="Arial" w:cs="Arial"/>
          <w:sz w:val="22"/>
          <w:szCs w:val="22"/>
        </w:rPr>
      </w:pPr>
      <w:bookmarkStart w:id="9" w:name="_Toc32820057"/>
      <w:r w:rsidRPr="003648EE">
        <w:rPr>
          <w:rFonts w:ascii="Arial" w:hAnsi="Arial" w:cs="Arial"/>
          <w:sz w:val="22"/>
          <w:szCs w:val="22"/>
        </w:rPr>
        <w:lastRenderedPageBreak/>
        <w:t>Fertiggestellte Großprojekte – Österreich</w:t>
      </w:r>
      <w:bookmarkEnd w:id="9"/>
    </w:p>
    <w:p w14:paraId="77206639" w14:textId="77777777" w:rsidR="000D7598" w:rsidRPr="003648EE" w:rsidRDefault="000D7598" w:rsidP="000D7598">
      <w:pPr>
        <w:rPr>
          <w:rFonts w:ascii="Arial" w:hAnsi="Arial" w:cs="Arial"/>
        </w:rPr>
      </w:pPr>
    </w:p>
    <w:p w14:paraId="30FE89B3" w14:textId="77777777" w:rsidR="000D7598" w:rsidRPr="003648EE" w:rsidRDefault="000D7598" w:rsidP="000D7598">
      <w:pPr>
        <w:pStyle w:val="berschrift3"/>
        <w:spacing w:line="264" w:lineRule="auto"/>
        <w:rPr>
          <w:rFonts w:ascii="Arial" w:hAnsi="Arial" w:cs="Arial"/>
          <w:sz w:val="22"/>
          <w:szCs w:val="22"/>
        </w:rPr>
      </w:pPr>
      <w:bookmarkStart w:id="10" w:name="_Toc32820058"/>
      <w:r w:rsidRPr="003648EE">
        <w:rPr>
          <w:rFonts w:ascii="Arial" w:hAnsi="Arial" w:cs="Arial"/>
          <w:sz w:val="22"/>
          <w:szCs w:val="22"/>
        </w:rPr>
        <w:t>Wohnanlage Gleis 21 | Wien</w:t>
      </w:r>
      <w:bookmarkEnd w:id="10"/>
    </w:p>
    <w:p w14:paraId="2FF56E92" w14:textId="52EBA7AE" w:rsidR="000D7598" w:rsidRPr="003648EE" w:rsidRDefault="000D7598" w:rsidP="000D7598">
      <w:pPr>
        <w:spacing w:after="0" w:line="264" w:lineRule="auto"/>
        <w:jc w:val="both"/>
        <w:rPr>
          <w:rFonts w:ascii="Arial" w:hAnsi="Arial" w:cs="Arial"/>
          <w:noProof/>
        </w:rPr>
      </w:pPr>
      <w:r w:rsidRPr="003648EE">
        <w:rPr>
          <w:rFonts w:ascii="Arial" w:hAnsi="Arial" w:cs="Arial"/>
          <w:noProof/>
        </w:rPr>
        <w:drawing>
          <wp:inline distT="0" distB="0" distL="0" distR="0" wp14:anchorId="612CA331" wp14:editId="3664C523">
            <wp:extent cx="869950" cy="901700"/>
            <wp:effectExtent l="0" t="0" r="635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8699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087D783B" wp14:editId="678EDF3E">
            <wp:extent cx="1238250" cy="9017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2382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507A1259" wp14:editId="5031A3E0">
            <wp:extent cx="1352550" cy="901700"/>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p>
    <w:p w14:paraId="759FA902"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Beim Wohnprojekt Gleis 21 im 10. Wiener Bezirk bauten über 30 Familien ein ökologisches Vorzeige-Haus. Es gab schon bei der Entwurfsplanung eine intensive Zusammenarbeit zwischen der Baugruppe (Gleis 21), der gemeinnützigen Wohnbaugesellschaft (SCHWARZATAL), den Architekten (</w:t>
      </w:r>
      <w:proofErr w:type="spellStart"/>
      <w:r w:rsidRPr="003648EE">
        <w:rPr>
          <w:rFonts w:ascii="Arial" w:hAnsi="Arial" w:cs="Arial"/>
          <w:color w:val="000000"/>
        </w:rPr>
        <w:t>Einzueins</w:t>
      </w:r>
      <w:proofErr w:type="spellEnd"/>
      <w:r w:rsidRPr="003648EE">
        <w:rPr>
          <w:rFonts w:ascii="Arial" w:hAnsi="Arial" w:cs="Arial"/>
          <w:color w:val="000000"/>
        </w:rPr>
        <w:t xml:space="preserve">) und Fachplanern sowie </w:t>
      </w:r>
      <w:proofErr w:type="spellStart"/>
      <w:r w:rsidRPr="003648EE">
        <w:rPr>
          <w:rFonts w:ascii="Arial" w:hAnsi="Arial" w:cs="Arial"/>
          <w:color w:val="000000"/>
        </w:rPr>
        <w:t>Weissenseer</w:t>
      </w:r>
      <w:proofErr w:type="spellEnd"/>
      <w:r w:rsidRPr="003648EE">
        <w:rPr>
          <w:rFonts w:ascii="Arial" w:hAnsi="Arial" w:cs="Arial"/>
          <w:color w:val="000000"/>
        </w:rPr>
        <w:t xml:space="preserve"> als GU. Dies bedeutet natürlich auch, dass von Beginn an die Kosten im Blickfeld geblieben sind. Aus diesem Grund wurde die anfänglich angedachte Stahlkonstruktion für die flexible Balkonanordnung durch die „weltweit erste Holzbetonverbunddecke mit einem Betonrandbalken (Pressungsproblematik der horizontalen Hölzer entfällt) und auskragender Balkonplatte“ (mit Isokorb) in Gemeinschaftsarbeit mit MMK und WEISSENSEER entwickelt. </w:t>
      </w:r>
    </w:p>
    <w:p w14:paraId="0923A6FE"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  </w:t>
      </w:r>
    </w:p>
    <w:p w14:paraId="37CA1C17"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Die Grundidee war jene, dass nur die Außenwände und die Mittelzone die statischen Aufgaben übernehmen und sämtliche Wohnungstrennwände der durchgesteckten Wohnungen flexibel angeordnet werden müssen, da die einzelnen Bauherren der Baugruppe am Beginn der Planungsarbeiten noch nicht feststanden. Es wurden Schallschutzprüfungen durchgeführt, um ohne </w:t>
      </w:r>
      <w:proofErr w:type="spellStart"/>
      <w:r w:rsidRPr="003648EE">
        <w:rPr>
          <w:rFonts w:ascii="Arial" w:hAnsi="Arial" w:cs="Arial"/>
          <w:color w:val="000000"/>
        </w:rPr>
        <w:t>Abhängedecke</w:t>
      </w:r>
      <w:proofErr w:type="spellEnd"/>
      <w:r w:rsidRPr="003648EE">
        <w:rPr>
          <w:rFonts w:ascii="Arial" w:hAnsi="Arial" w:cs="Arial"/>
          <w:color w:val="000000"/>
        </w:rPr>
        <w:t xml:space="preserve"> die Stöße der Wohnungstrenndecke unabhängig von den Wohnungstrenndecken ausführen zu können. Die Mittelzone wurde aus Kostengründen und brandschutztechnischen Vereinfachungen der Versorgungsschächte aus Stahlbetonfertigteilen ausgeführt, lediglich für die Randwohnungen wurde hochleistungsfähiges Buchenbrettschichtholz für die Stützen und Unterzüge gewählt. Die Erschließung über den Laubengang wurde ebenfalls aus Stahlbetonfertigteilen hergestellt um der Bauordnung </w:t>
      </w:r>
      <w:proofErr w:type="spellStart"/>
      <w:r w:rsidRPr="003648EE">
        <w:rPr>
          <w:rFonts w:ascii="Arial" w:hAnsi="Arial" w:cs="Arial"/>
          <w:color w:val="000000"/>
        </w:rPr>
        <w:t>im</w:t>
      </w:r>
      <w:proofErr w:type="spellEnd"/>
      <w:r w:rsidRPr="003648EE">
        <w:rPr>
          <w:rFonts w:ascii="Arial" w:hAnsi="Arial" w:cs="Arial"/>
          <w:color w:val="000000"/>
        </w:rPr>
        <w:t xml:space="preserve"> Bezug auf Brandschutz gerecht zu werden.</w:t>
      </w:r>
    </w:p>
    <w:p w14:paraId="5FA47293" w14:textId="3034BA16"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Zusammengefasst ist die Leistung des Holzbauunternehmens insofern hervorzuheben, da die Materialwahl aus der Sicht der Leistungsfähigkeit der einzelnen Baustoffe getroffen wurde und somit eine Kombination von Riegelbau, Brettsperrholzplatten, Holzbetonverbunddecken, Betonfertigteilen sowie Stahlteilen gewählt wurde! Einzig der Gedanke der nachhaltigen, ökologischen und ökonomischen „MONTAGEBAUSTELLE“ wurde konsequent verfolgt. | </w:t>
      </w:r>
      <w:r w:rsidR="00127E9A" w:rsidRPr="003648EE">
        <w:rPr>
          <w:rFonts w:ascii="Arial" w:hAnsi="Arial" w:cs="Arial"/>
          <w:color w:val="000000"/>
        </w:rPr>
        <w:t xml:space="preserve">Architektur: </w:t>
      </w:r>
      <w:proofErr w:type="spellStart"/>
      <w:r w:rsidR="00127E9A" w:rsidRPr="003648EE">
        <w:rPr>
          <w:rFonts w:ascii="Arial" w:hAnsi="Arial" w:cs="Arial"/>
          <w:color w:val="000000"/>
        </w:rPr>
        <w:t>einzueins</w:t>
      </w:r>
      <w:proofErr w:type="spellEnd"/>
      <w:r w:rsidR="00127E9A" w:rsidRPr="003648EE">
        <w:rPr>
          <w:rFonts w:ascii="Arial" w:hAnsi="Arial" w:cs="Arial"/>
          <w:color w:val="000000"/>
        </w:rPr>
        <w:t xml:space="preserve"> | </w:t>
      </w:r>
      <w:r w:rsidRPr="003648EE">
        <w:rPr>
          <w:rFonts w:ascii="Arial" w:hAnsi="Arial" w:cs="Arial"/>
          <w:color w:val="000000"/>
        </w:rPr>
        <w:t xml:space="preserve">Foto: </w:t>
      </w:r>
      <w:r w:rsidR="00127E9A" w:rsidRPr="003648EE">
        <w:rPr>
          <w:rFonts w:ascii="Arial" w:hAnsi="Arial" w:cs="Arial"/>
          <w:color w:val="000000"/>
        </w:rPr>
        <w:t>Purple &amp; Frey GmbH</w:t>
      </w:r>
    </w:p>
    <w:p w14:paraId="42CC5189" w14:textId="77777777" w:rsidR="000D7598" w:rsidRPr="003648EE" w:rsidRDefault="000D7598" w:rsidP="000D7598">
      <w:pPr>
        <w:pStyle w:val="berschrift3"/>
        <w:spacing w:line="264" w:lineRule="auto"/>
        <w:rPr>
          <w:rFonts w:ascii="Arial" w:hAnsi="Arial" w:cs="Arial"/>
          <w:sz w:val="22"/>
          <w:szCs w:val="22"/>
        </w:rPr>
      </w:pPr>
      <w:bookmarkStart w:id="11" w:name="_Toc32820059"/>
      <w:r w:rsidRPr="003648EE">
        <w:rPr>
          <w:rFonts w:ascii="Arial" w:hAnsi="Arial" w:cs="Arial"/>
          <w:sz w:val="22"/>
          <w:szCs w:val="22"/>
        </w:rPr>
        <w:t>Villa Lago - Luxus Appartements | Pörtschach am Wörthersee</w:t>
      </w:r>
      <w:bookmarkEnd w:id="11"/>
    </w:p>
    <w:p w14:paraId="3360D055" w14:textId="2DF50E6E" w:rsidR="000D7598" w:rsidRPr="003648EE" w:rsidRDefault="000D7598" w:rsidP="000D7598">
      <w:pPr>
        <w:rPr>
          <w:rFonts w:ascii="Arial" w:hAnsi="Arial" w:cs="Arial"/>
        </w:rPr>
      </w:pPr>
      <w:r w:rsidRPr="003648EE">
        <w:rPr>
          <w:rFonts w:ascii="Arial" w:hAnsi="Arial" w:cs="Arial"/>
          <w:noProof/>
        </w:rPr>
        <w:drawing>
          <wp:inline distT="0" distB="0" distL="0" distR="0" wp14:anchorId="761ED2E5" wp14:editId="4675BD89">
            <wp:extent cx="1936750" cy="901700"/>
            <wp:effectExtent l="0" t="0" r="635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367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178D90FB" wp14:editId="1A033E15">
            <wp:extent cx="1485900" cy="901700"/>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4859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2CFFB557" wp14:editId="712B0775">
            <wp:extent cx="1435100" cy="89535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435100" cy="895350"/>
                    </a:xfrm>
                    <a:prstGeom prst="rect">
                      <a:avLst/>
                    </a:prstGeom>
                    <a:noFill/>
                    <a:ln>
                      <a:noFill/>
                    </a:ln>
                  </pic:spPr>
                </pic:pic>
              </a:graphicData>
            </a:graphic>
          </wp:inline>
        </w:drawing>
      </w:r>
    </w:p>
    <w:p w14:paraId="2425255F"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Im Herzen von Pörtschach am Wörthersee, unweit der Hotels mit klingenden Namen und in Gehdistanz zum See, hat das Unternehmerehepaar </w:t>
      </w:r>
      <w:proofErr w:type="spellStart"/>
      <w:r w:rsidRPr="003648EE">
        <w:rPr>
          <w:rFonts w:ascii="Arial" w:hAnsi="Arial" w:cs="Arial"/>
          <w:color w:val="000000"/>
        </w:rPr>
        <w:t>Wienerroither</w:t>
      </w:r>
      <w:proofErr w:type="spellEnd"/>
      <w:r w:rsidRPr="003648EE">
        <w:rPr>
          <w:rFonts w:ascii="Arial" w:hAnsi="Arial" w:cs="Arial"/>
          <w:color w:val="000000"/>
        </w:rPr>
        <w:t xml:space="preserve"> ein Apartmenthaus mit dem nicht weniger klingenden Namen Villa Lago errichtet. 4 Wohnungen mit je 96m² Wohnnutzfläche in EG und OG sowie </w:t>
      </w:r>
      <w:proofErr w:type="gramStart"/>
      <w:r w:rsidRPr="003648EE">
        <w:rPr>
          <w:rFonts w:ascii="Arial" w:hAnsi="Arial" w:cs="Arial"/>
          <w:color w:val="000000"/>
        </w:rPr>
        <w:t>ein Penthouse</w:t>
      </w:r>
      <w:proofErr w:type="gramEnd"/>
      <w:r w:rsidRPr="003648EE">
        <w:rPr>
          <w:rFonts w:ascii="Arial" w:hAnsi="Arial" w:cs="Arial"/>
          <w:color w:val="000000"/>
        </w:rPr>
        <w:t xml:space="preserve"> mit 129m² sind ab Juni 2019 bezugsbereit. Die Apartments verfügen über großzügige offene Terrassen bez. Balkone von Osten über Süden nach Westen. Der Eingangsbereich mit aufwendig </w:t>
      </w:r>
      <w:r w:rsidRPr="003648EE">
        <w:rPr>
          <w:rFonts w:ascii="Arial" w:hAnsi="Arial" w:cs="Arial"/>
          <w:color w:val="000000"/>
        </w:rPr>
        <w:lastRenderedPageBreak/>
        <w:t>gestalteten Stahlplatten verleiht auch der Nordansicht ein attraktives, künstlerisches Design. Hinter den Stahlplatten verbirgt sich der Lift und das Treppenhaus, das die Wohnungen erschließt. Den Süden dominiert Glas in Form großer Fensterlösungen und schlanker Balkongeländer.</w:t>
      </w:r>
    </w:p>
    <w:p w14:paraId="401774D8" w14:textId="77777777" w:rsidR="000D7598" w:rsidRPr="003648EE" w:rsidRDefault="000D7598" w:rsidP="000D7598">
      <w:pPr>
        <w:spacing w:after="0" w:line="264" w:lineRule="auto"/>
        <w:jc w:val="both"/>
        <w:rPr>
          <w:rFonts w:ascii="Arial" w:hAnsi="Arial" w:cs="Arial"/>
          <w:color w:val="000000"/>
        </w:rPr>
      </w:pPr>
    </w:p>
    <w:p w14:paraId="5EEA594F"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Herausfordernd war die Bauzeit, musste das Apartmenthaus doch wegen der in Tourismuszentren geltenden Bausperre im Sommer in den Monaten Oktober bis Mai schlüsselfertig errichtet werden. Hier konnte der Holzbau seine unschlagbaren Vorteile ausspielen. Mit vorgefertigten Holzriegelwände und ausgeklügelter Logistik stand der Rohbau in wenigen Wochen und verschaffte so der Haustechnik und dem Innenausbau das benötigte Zeitfenster.</w:t>
      </w:r>
    </w:p>
    <w:p w14:paraId="5F71198B" w14:textId="77777777" w:rsidR="000D7598" w:rsidRPr="003648EE" w:rsidRDefault="000D7598" w:rsidP="000D7598">
      <w:pPr>
        <w:spacing w:after="0" w:line="264" w:lineRule="auto"/>
        <w:jc w:val="both"/>
        <w:rPr>
          <w:rFonts w:ascii="Arial" w:hAnsi="Arial" w:cs="Arial"/>
          <w:color w:val="000000"/>
        </w:rPr>
      </w:pPr>
    </w:p>
    <w:p w14:paraId="10EDCE47" w14:textId="4F1C11A6"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Auf die Bewohner wartet das sprichwörtlich angenehme Raumklima, für Pörtschach ist das Apartmenthaus Villa Lago schon jetzt eine neue Attraktion und für den Kärntner Holzbau einmal mehr der Beweis, dass der mehrgeschossige Wohnbau in Holz auch eine außergewöhnliche Architektur umsetzen kann. | </w:t>
      </w:r>
      <w:r w:rsidR="00956815">
        <w:rPr>
          <w:rFonts w:ascii="Arial" w:hAnsi="Arial" w:cs="Arial"/>
          <w:color w:val="000000"/>
        </w:rPr>
        <w:t>Architektur</w:t>
      </w:r>
      <w:r w:rsidRPr="003648EE">
        <w:rPr>
          <w:rFonts w:ascii="Arial" w:hAnsi="Arial" w:cs="Arial"/>
          <w:color w:val="000000"/>
        </w:rPr>
        <w:t xml:space="preserve">: Architekt DI Berndt Mack | Foto: </w:t>
      </w:r>
      <w:proofErr w:type="spellStart"/>
      <w:r w:rsidRPr="003648EE">
        <w:rPr>
          <w:rFonts w:ascii="Arial" w:hAnsi="Arial" w:cs="Arial"/>
          <w:color w:val="000000"/>
        </w:rPr>
        <w:t>Kaerntenphoto</w:t>
      </w:r>
      <w:proofErr w:type="spellEnd"/>
      <w:r w:rsidRPr="003648EE">
        <w:rPr>
          <w:rFonts w:ascii="Arial" w:hAnsi="Arial" w:cs="Arial"/>
          <w:color w:val="000000"/>
        </w:rPr>
        <w:t xml:space="preserve"> Assam</w:t>
      </w:r>
    </w:p>
    <w:p w14:paraId="0E0F3909" w14:textId="77777777" w:rsidR="000D7598" w:rsidRPr="003648EE" w:rsidRDefault="000D7598" w:rsidP="000D7598">
      <w:pPr>
        <w:pStyle w:val="berschrift3"/>
        <w:spacing w:line="264" w:lineRule="auto"/>
        <w:rPr>
          <w:rFonts w:ascii="Arial" w:hAnsi="Arial" w:cs="Arial"/>
          <w:sz w:val="22"/>
          <w:szCs w:val="22"/>
        </w:rPr>
      </w:pPr>
      <w:bookmarkStart w:id="12" w:name="_Toc32820060"/>
      <w:r w:rsidRPr="003648EE">
        <w:rPr>
          <w:rFonts w:ascii="Arial" w:hAnsi="Arial" w:cs="Arial"/>
          <w:sz w:val="22"/>
          <w:szCs w:val="22"/>
        </w:rPr>
        <w:t>B.R.O.T - Partizipatives Wohnen | Pressbaum</w:t>
      </w:r>
      <w:bookmarkEnd w:id="12"/>
    </w:p>
    <w:p w14:paraId="790BCD6E" w14:textId="27286083" w:rsidR="000D7598" w:rsidRPr="003648EE" w:rsidRDefault="000D7598" w:rsidP="000D7598">
      <w:pPr>
        <w:rPr>
          <w:rFonts w:ascii="Arial" w:hAnsi="Arial" w:cs="Arial"/>
        </w:rPr>
      </w:pPr>
      <w:r w:rsidRPr="003648EE">
        <w:rPr>
          <w:rFonts w:ascii="Arial" w:hAnsi="Arial" w:cs="Arial"/>
          <w:noProof/>
        </w:rPr>
        <w:drawing>
          <wp:inline distT="0" distB="0" distL="0" distR="0" wp14:anchorId="68DCA15F" wp14:editId="54FDC982">
            <wp:extent cx="1314450" cy="9017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3144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7327A063" wp14:editId="6246C361">
            <wp:extent cx="1403350" cy="901700"/>
            <wp:effectExtent l="0" t="0" r="635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4033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5240DEDD" wp14:editId="2AEEC466">
            <wp:extent cx="1346200" cy="901700"/>
            <wp:effectExtent l="0" t="0" r="635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p>
    <w:p w14:paraId="54D4F9E2" w14:textId="7F02063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2017 errichtete </w:t>
      </w:r>
      <w:proofErr w:type="spellStart"/>
      <w:r w:rsidRPr="003648EE">
        <w:rPr>
          <w:rFonts w:ascii="Arial" w:hAnsi="Arial" w:cs="Arial"/>
          <w:color w:val="000000"/>
        </w:rPr>
        <w:t>Weissenseer</w:t>
      </w:r>
      <w:proofErr w:type="spellEnd"/>
      <w:r w:rsidRPr="003648EE">
        <w:rPr>
          <w:rFonts w:ascii="Arial" w:hAnsi="Arial" w:cs="Arial"/>
          <w:color w:val="000000"/>
        </w:rPr>
        <w:t xml:space="preserve"> einen Siedlungsverband der Baugruppensiedlung B.R.O.T. Pressbaum (Begegnen/Reden/Offensein/Teilen), bestehend aus 11 Wohnhäusern. Die Wohnhäuser sind in offener und gekuppelter Bauweise angeordnet. Die Baugruppe B.R.O.T definiert sich über den Zusammenschluss einer Gruppe von Menschen, die in einer gemeinschaftlichen Wohnform mit starkem sozialen Aspekt leben wollen und als Baugemeinschaft auftreten. Die Planung der Wohnhäuser basiert auf einem partizipativen Ansatz, bei dem die zukünftigen BewohnerInnen in den Planungsprozess integriert wurden. | </w:t>
      </w:r>
      <w:r w:rsidR="00127E9A" w:rsidRPr="003648EE">
        <w:rPr>
          <w:rFonts w:ascii="Arial" w:hAnsi="Arial" w:cs="Arial"/>
          <w:color w:val="000000"/>
        </w:rPr>
        <w:t xml:space="preserve">Architektur: </w:t>
      </w:r>
      <w:proofErr w:type="spellStart"/>
      <w:r w:rsidR="00127E9A" w:rsidRPr="003648EE">
        <w:rPr>
          <w:rFonts w:ascii="Arial" w:hAnsi="Arial" w:cs="Arial"/>
          <w:color w:val="000000"/>
        </w:rPr>
        <w:t>nonconform</w:t>
      </w:r>
      <w:proofErr w:type="spellEnd"/>
      <w:r w:rsidR="00127E9A" w:rsidRPr="003648EE">
        <w:rPr>
          <w:rFonts w:ascii="Arial" w:hAnsi="Arial" w:cs="Arial"/>
          <w:color w:val="000000"/>
        </w:rPr>
        <w:t xml:space="preserve"> | </w:t>
      </w:r>
      <w:r w:rsidRPr="003648EE">
        <w:rPr>
          <w:rFonts w:ascii="Arial" w:hAnsi="Arial" w:cs="Arial"/>
          <w:color w:val="000000"/>
        </w:rPr>
        <w:t xml:space="preserve">Foto: Kurt </w:t>
      </w:r>
      <w:proofErr w:type="spellStart"/>
      <w:r w:rsidRPr="003648EE">
        <w:rPr>
          <w:rFonts w:ascii="Arial" w:hAnsi="Arial" w:cs="Arial"/>
          <w:color w:val="000000"/>
        </w:rPr>
        <w:t>Hörbst</w:t>
      </w:r>
      <w:proofErr w:type="spellEnd"/>
    </w:p>
    <w:p w14:paraId="098335F0" w14:textId="77777777" w:rsidR="000D7598" w:rsidRPr="003648EE" w:rsidRDefault="000D7598" w:rsidP="000D7598">
      <w:pPr>
        <w:pStyle w:val="berschrift3"/>
        <w:spacing w:line="264" w:lineRule="auto"/>
        <w:rPr>
          <w:rFonts w:ascii="Arial" w:hAnsi="Arial" w:cs="Arial"/>
          <w:sz w:val="22"/>
          <w:szCs w:val="22"/>
        </w:rPr>
      </w:pPr>
      <w:bookmarkStart w:id="13" w:name="_Toc32820061"/>
      <w:r w:rsidRPr="003648EE">
        <w:rPr>
          <w:rFonts w:ascii="Arial" w:hAnsi="Arial" w:cs="Arial"/>
          <w:sz w:val="22"/>
          <w:szCs w:val="22"/>
        </w:rPr>
        <w:t>Österreichs größte Gebäudehülle aus Holz - Seestadt Aspern | Wien</w:t>
      </w:r>
      <w:bookmarkEnd w:id="13"/>
    </w:p>
    <w:p w14:paraId="09B8DBB5" w14:textId="00DCFBC5"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1DB2A984" wp14:editId="1FA10F84">
            <wp:extent cx="1352550" cy="90170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6A1DEFA3" wp14:editId="4A50A86F">
            <wp:extent cx="1346200" cy="901700"/>
            <wp:effectExtent l="0" t="0" r="635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197F3362" wp14:editId="2A73480E">
            <wp:extent cx="1352550" cy="9017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p>
    <w:p w14:paraId="13D165FB"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Im 22. Wiener Bezirk wurde 2014 eine Wohnhausanlage mit 213 Wohnungen und 8 Geschäften in 7 Bauteilen mit 4 bis 7 oberirdischen Geschossen errichtet. Der Innenhof als halböffentliche Zone ist das Herz der Anlage, die an die Fußgängerzone angebunden ist. Terrassen in Flügelform und Wiesenhügel bilden eine organische Landschaft. Sie ragen in die </w:t>
      </w:r>
      <w:proofErr w:type="spellStart"/>
      <w:r w:rsidRPr="003648EE">
        <w:rPr>
          <w:rFonts w:ascii="Arial" w:hAnsi="Arial" w:cs="Arial"/>
          <w:color w:val="000000"/>
        </w:rPr>
        <w:t>Hofmitte</w:t>
      </w:r>
      <w:proofErr w:type="spellEnd"/>
      <w:r w:rsidRPr="003648EE">
        <w:rPr>
          <w:rFonts w:ascii="Arial" w:hAnsi="Arial" w:cs="Arial"/>
          <w:color w:val="000000"/>
        </w:rPr>
        <w:t xml:space="preserve"> und beleben sie. Die aktive Zone der Wohnsiedlung ist Begegnungsraum und Jugendspielplatz. Holzobjekte werden frei verteilt, bilden Flächen zum Anlehnen, Klettern und auch Liege- bzw. Nutzflächen.</w:t>
      </w:r>
    </w:p>
    <w:p w14:paraId="31F08AE1" w14:textId="77777777" w:rsidR="003648EE" w:rsidRDefault="000D7598" w:rsidP="003648EE">
      <w:pPr>
        <w:spacing w:after="0" w:line="264" w:lineRule="auto"/>
        <w:jc w:val="both"/>
        <w:rPr>
          <w:rFonts w:ascii="Arial" w:hAnsi="Arial" w:cs="Arial"/>
          <w:color w:val="000000"/>
        </w:rPr>
      </w:pPr>
      <w:r w:rsidRPr="003648EE">
        <w:rPr>
          <w:rFonts w:ascii="Arial" w:hAnsi="Arial" w:cs="Arial"/>
          <w:color w:val="000000"/>
        </w:rPr>
        <w:t xml:space="preserve">Das Fassadenbild wird durch auskragende Fertigteilloggien und -balkone strukturiert, ein freies Fassadenspiel entsteht. Die Fassadengliederung wird punktuell als Bodenmarkierung weitergeführt, verdichtet sich in den Eingangsbereichen und gliedert die Geschäftszone mit Straßenmöbeln wie Bänken, Leuchten, Radständer, Steh-Bars und Gastgärten. Das Betonskelett ermöglicht eine dauerhafte Flexibilität </w:t>
      </w:r>
      <w:r w:rsidRPr="003648EE">
        <w:rPr>
          <w:rFonts w:ascii="Arial" w:hAnsi="Arial" w:cs="Arial"/>
          <w:color w:val="000000"/>
        </w:rPr>
        <w:lastRenderedPageBreak/>
        <w:t xml:space="preserve">der Grundrisse, Fassade und Holzbauteile lieferte </w:t>
      </w:r>
      <w:proofErr w:type="spellStart"/>
      <w:r w:rsidRPr="003648EE">
        <w:rPr>
          <w:rFonts w:ascii="Arial" w:hAnsi="Arial" w:cs="Arial"/>
          <w:color w:val="000000"/>
        </w:rPr>
        <w:t>Weissenseer</w:t>
      </w:r>
      <w:proofErr w:type="spellEnd"/>
      <w:r w:rsidRPr="003648EE">
        <w:rPr>
          <w:rFonts w:ascii="Arial" w:hAnsi="Arial" w:cs="Arial"/>
          <w:color w:val="000000"/>
        </w:rPr>
        <w:t>.</w:t>
      </w:r>
      <w:r w:rsidR="00127E9A" w:rsidRPr="003648EE">
        <w:rPr>
          <w:rFonts w:ascii="Arial" w:hAnsi="Arial" w:cs="Arial"/>
          <w:color w:val="000000"/>
        </w:rPr>
        <w:t xml:space="preserve"> Architektur: Berger + </w:t>
      </w:r>
      <w:proofErr w:type="spellStart"/>
      <w:r w:rsidR="00127E9A" w:rsidRPr="003648EE">
        <w:rPr>
          <w:rFonts w:ascii="Arial" w:hAnsi="Arial" w:cs="Arial"/>
          <w:color w:val="000000"/>
        </w:rPr>
        <w:t>Parkkinen</w:t>
      </w:r>
      <w:proofErr w:type="spellEnd"/>
      <w:r w:rsidR="00127E9A" w:rsidRPr="003648EE">
        <w:rPr>
          <w:rFonts w:ascii="Arial" w:hAnsi="Arial" w:cs="Arial"/>
          <w:color w:val="000000"/>
        </w:rPr>
        <w:t xml:space="preserve"> Architekten mit Querkraft Architekten</w:t>
      </w:r>
      <w:r w:rsidRPr="003648EE">
        <w:rPr>
          <w:rFonts w:ascii="Arial" w:hAnsi="Arial" w:cs="Arial"/>
          <w:color w:val="000000"/>
        </w:rPr>
        <w:t xml:space="preserve"> | Foto: </w:t>
      </w:r>
      <w:r w:rsidR="00127E9A" w:rsidRPr="003648EE">
        <w:rPr>
          <w:rFonts w:ascii="Arial" w:hAnsi="Arial" w:cs="Arial"/>
          <w:color w:val="000000"/>
        </w:rPr>
        <w:t xml:space="preserve">Hertha </w:t>
      </w:r>
      <w:proofErr w:type="spellStart"/>
      <w:r w:rsidR="00127E9A" w:rsidRPr="003648EE">
        <w:rPr>
          <w:rFonts w:ascii="Arial" w:hAnsi="Arial" w:cs="Arial"/>
          <w:color w:val="000000"/>
        </w:rPr>
        <w:t>Hurnaus</w:t>
      </w:r>
      <w:proofErr w:type="spellEnd"/>
      <w:r w:rsidR="00127E9A" w:rsidRPr="003648EE">
        <w:rPr>
          <w:rFonts w:ascii="Arial" w:hAnsi="Arial" w:cs="Arial"/>
          <w:color w:val="000000"/>
        </w:rPr>
        <w:t xml:space="preserve">, Projekt: D12 / Berger + </w:t>
      </w:r>
      <w:proofErr w:type="spellStart"/>
      <w:r w:rsidR="00127E9A" w:rsidRPr="003648EE">
        <w:rPr>
          <w:rFonts w:ascii="Arial" w:hAnsi="Arial" w:cs="Arial"/>
          <w:color w:val="000000"/>
        </w:rPr>
        <w:t>Parkkinen</w:t>
      </w:r>
      <w:proofErr w:type="spellEnd"/>
      <w:r w:rsidR="00127E9A" w:rsidRPr="003648EE">
        <w:rPr>
          <w:rFonts w:ascii="Arial" w:hAnsi="Arial" w:cs="Arial"/>
          <w:color w:val="000000"/>
        </w:rPr>
        <w:t xml:space="preserve"> &amp; Querkraft</w:t>
      </w:r>
    </w:p>
    <w:p w14:paraId="25B9B8CC" w14:textId="77777777" w:rsidR="003648EE" w:rsidRDefault="003648EE" w:rsidP="003648EE">
      <w:pPr>
        <w:spacing w:after="0" w:line="264" w:lineRule="auto"/>
        <w:jc w:val="both"/>
        <w:rPr>
          <w:rFonts w:ascii="Arial" w:hAnsi="Arial" w:cs="Arial"/>
          <w:color w:val="000000"/>
        </w:rPr>
      </w:pPr>
    </w:p>
    <w:p w14:paraId="2D8AE8E4" w14:textId="740CAF9B" w:rsidR="000D7598" w:rsidRPr="003648EE" w:rsidRDefault="000D7598" w:rsidP="003648EE">
      <w:pPr>
        <w:spacing w:after="0" w:line="264" w:lineRule="auto"/>
        <w:jc w:val="both"/>
        <w:rPr>
          <w:rFonts w:ascii="Arial" w:hAnsi="Arial" w:cs="Arial"/>
          <w:b/>
          <w:bCs/>
          <w:lang w:eastAsia="de-DE"/>
        </w:rPr>
      </w:pPr>
      <w:proofErr w:type="spellStart"/>
      <w:r w:rsidRPr="003648EE">
        <w:rPr>
          <w:rFonts w:ascii="Arial" w:hAnsi="Arial" w:cs="Arial"/>
          <w:b/>
          <w:bCs/>
          <w:lang w:eastAsia="de-DE"/>
        </w:rPr>
        <w:t>Genießerhotel</w:t>
      </w:r>
      <w:proofErr w:type="spellEnd"/>
      <w:r w:rsidRPr="003648EE">
        <w:rPr>
          <w:rFonts w:ascii="Arial" w:hAnsi="Arial" w:cs="Arial"/>
          <w:b/>
          <w:bCs/>
          <w:lang w:eastAsia="de-DE"/>
        </w:rPr>
        <w:t xml:space="preserve"> Die Forelle | </w:t>
      </w:r>
      <w:proofErr w:type="spellStart"/>
      <w:r w:rsidRPr="003648EE">
        <w:rPr>
          <w:rFonts w:ascii="Arial" w:hAnsi="Arial" w:cs="Arial"/>
          <w:b/>
          <w:bCs/>
          <w:lang w:eastAsia="de-DE"/>
        </w:rPr>
        <w:t>Weissensee</w:t>
      </w:r>
      <w:proofErr w:type="spellEnd"/>
    </w:p>
    <w:p w14:paraId="45154E77" w14:textId="2BF551CF" w:rsidR="000D7598" w:rsidRPr="003648EE" w:rsidRDefault="000D7598" w:rsidP="000D7598">
      <w:pPr>
        <w:spacing w:line="264" w:lineRule="auto"/>
        <w:rPr>
          <w:rFonts w:ascii="Arial" w:hAnsi="Arial" w:cs="Arial"/>
          <w:lang w:eastAsia="de-DE"/>
        </w:rPr>
      </w:pPr>
      <w:r w:rsidRPr="003648EE">
        <w:rPr>
          <w:rFonts w:ascii="Arial" w:hAnsi="Arial" w:cs="Arial"/>
          <w:noProof/>
          <w:lang w:eastAsia="de-DE"/>
        </w:rPr>
        <w:drawing>
          <wp:inline distT="0" distB="0" distL="0" distR="0" wp14:anchorId="3FE2F10C" wp14:editId="1C420638">
            <wp:extent cx="1200150" cy="9017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004626EA" wp14:editId="086C398A">
            <wp:extent cx="1200150" cy="9017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1E4F9269" wp14:editId="3988B22C">
            <wp:extent cx="1200150" cy="9017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6DB090D9" wp14:editId="5C049B5B">
            <wp:extent cx="1200150" cy="90170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29B1C0BB" wp14:editId="4FED01DE">
            <wp:extent cx="1206500" cy="89535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206500" cy="895350"/>
                    </a:xfrm>
                    <a:prstGeom prst="rect">
                      <a:avLst/>
                    </a:prstGeom>
                    <a:noFill/>
                    <a:ln>
                      <a:noFill/>
                    </a:ln>
                  </pic:spPr>
                </pic:pic>
              </a:graphicData>
            </a:graphic>
          </wp:inline>
        </w:drawing>
      </w:r>
    </w:p>
    <w:p w14:paraId="5D700AB0" w14:textId="5E36B25D"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Ursprünglich, in Form stolzer meterhoher Fichten und Lärchen, konnte es sich jahrzehntelang über den Ausblick auf den </w:t>
      </w:r>
      <w:proofErr w:type="spellStart"/>
      <w:r w:rsidRPr="003648EE">
        <w:rPr>
          <w:rFonts w:ascii="Arial" w:hAnsi="Arial" w:cs="Arial"/>
          <w:color w:val="000000"/>
        </w:rPr>
        <w:t>Weissensee</w:t>
      </w:r>
      <w:proofErr w:type="spellEnd"/>
      <w:r w:rsidRPr="003648EE">
        <w:rPr>
          <w:rFonts w:ascii="Arial" w:hAnsi="Arial" w:cs="Arial"/>
          <w:color w:val="000000"/>
        </w:rPr>
        <w:t xml:space="preserve"> freuen. Verarbeitet zu Hackschnitzeln und purer Energie bahnt sich die Wärme jetzt gemächlich ihren Weg. Hinein in alle Zimmer, begrüßt von den gemütlichen Naturholzmöbeln. Hinein ins aussichtsreiche Restaurant, mit Blick auf das Ufer. Hinein in die Vollholzsauna und den nach Zirbe duftenden Ruheraum. Holz dominiert in der Forelle. So wurde auch die 2017 in Angriff genommene Erweiterung des Hotels durch einen </w:t>
      </w:r>
      <w:proofErr w:type="spellStart"/>
      <w:r w:rsidRPr="003648EE">
        <w:rPr>
          <w:rFonts w:ascii="Arial" w:hAnsi="Arial" w:cs="Arial"/>
          <w:color w:val="000000"/>
        </w:rPr>
        <w:t>Suitentrakt</w:t>
      </w:r>
      <w:proofErr w:type="spellEnd"/>
      <w:r w:rsidRPr="003648EE">
        <w:rPr>
          <w:rFonts w:ascii="Arial" w:hAnsi="Arial" w:cs="Arial"/>
          <w:color w:val="000000"/>
        </w:rPr>
        <w:t xml:space="preserve"> in Holz geplant und von </w:t>
      </w:r>
      <w:proofErr w:type="spellStart"/>
      <w:r w:rsidRPr="003648EE">
        <w:rPr>
          <w:rFonts w:ascii="Arial" w:hAnsi="Arial" w:cs="Arial"/>
          <w:color w:val="000000"/>
        </w:rPr>
        <w:t>Weissenseer</w:t>
      </w:r>
      <w:proofErr w:type="spellEnd"/>
      <w:r w:rsidRPr="003648EE">
        <w:rPr>
          <w:rFonts w:ascii="Arial" w:hAnsi="Arial" w:cs="Arial"/>
          <w:color w:val="000000"/>
        </w:rPr>
        <w:t xml:space="preserve"> realisiert. | Foto:</w:t>
      </w:r>
      <w:r w:rsidR="00956815">
        <w:rPr>
          <w:rFonts w:ascii="Arial" w:hAnsi="Arial" w:cs="Arial"/>
          <w:color w:val="000000"/>
        </w:rPr>
        <w:t xml:space="preserve"> </w:t>
      </w:r>
      <w:r w:rsidRPr="003648EE">
        <w:rPr>
          <w:rFonts w:ascii="Arial" w:hAnsi="Arial" w:cs="Arial"/>
          <w:color w:val="000000"/>
        </w:rPr>
        <w:t xml:space="preserve"> </w:t>
      </w:r>
      <w:proofErr w:type="spellStart"/>
      <w:r w:rsidRPr="003648EE">
        <w:rPr>
          <w:rFonts w:ascii="Arial" w:hAnsi="Arial" w:cs="Arial"/>
          <w:color w:val="000000"/>
        </w:rPr>
        <w:t>Weissenseer</w:t>
      </w:r>
      <w:proofErr w:type="spellEnd"/>
    </w:p>
    <w:p w14:paraId="2E56EB83" w14:textId="77777777" w:rsidR="000D7598" w:rsidRPr="003648EE" w:rsidRDefault="000D7598" w:rsidP="000D7598">
      <w:pPr>
        <w:spacing w:after="0" w:line="264" w:lineRule="auto"/>
        <w:jc w:val="both"/>
        <w:rPr>
          <w:rFonts w:ascii="Arial" w:hAnsi="Arial" w:cs="Arial"/>
          <w:color w:val="000000"/>
        </w:rPr>
      </w:pPr>
    </w:p>
    <w:p w14:paraId="5795D7CE" w14:textId="77777777" w:rsidR="000D7598" w:rsidRPr="003648EE" w:rsidRDefault="000D7598" w:rsidP="000D7598">
      <w:pPr>
        <w:pStyle w:val="berschrift3"/>
        <w:spacing w:line="264" w:lineRule="auto"/>
        <w:rPr>
          <w:rFonts w:ascii="Arial" w:hAnsi="Arial" w:cs="Arial"/>
          <w:sz w:val="22"/>
          <w:szCs w:val="22"/>
          <w:lang w:eastAsia="de-DE"/>
        </w:rPr>
      </w:pPr>
      <w:bookmarkStart w:id="14" w:name="_Toc32820062"/>
      <w:r w:rsidRPr="003648EE">
        <w:rPr>
          <w:rFonts w:ascii="Arial" w:hAnsi="Arial" w:cs="Arial"/>
          <w:sz w:val="22"/>
          <w:szCs w:val="22"/>
          <w:lang w:eastAsia="de-DE"/>
        </w:rPr>
        <w:t>Caritas | Wien</w:t>
      </w:r>
      <w:bookmarkEnd w:id="14"/>
    </w:p>
    <w:p w14:paraId="2A84E429" w14:textId="14C7B780" w:rsidR="000D7598" w:rsidRPr="003648EE" w:rsidRDefault="000D7598" w:rsidP="000D7598">
      <w:pPr>
        <w:spacing w:line="264" w:lineRule="auto"/>
        <w:rPr>
          <w:rFonts w:ascii="Arial" w:hAnsi="Arial" w:cs="Arial"/>
          <w:lang w:eastAsia="de-DE"/>
        </w:rPr>
      </w:pPr>
      <w:r w:rsidRPr="003648EE">
        <w:rPr>
          <w:rFonts w:ascii="Arial" w:hAnsi="Arial" w:cs="Arial"/>
          <w:noProof/>
          <w:lang w:eastAsia="de-DE"/>
        </w:rPr>
        <w:drawing>
          <wp:inline distT="0" distB="0" distL="0" distR="0" wp14:anchorId="233B8EFE" wp14:editId="58D8EB4C">
            <wp:extent cx="1352550" cy="9017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3EE95D92" wp14:editId="763C26A8">
            <wp:extent cx="1339850" cy="89535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339850" cy="89535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19B785D4" wp14:editId="5FE5FB9B">
            <wp:extent cx="1339850" cy="89535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339850" cy="895350"/>
                    </a:xfrm>
                    <a:prstGeom prst="rect">
                      <a:avLst/>
                    </a:prstGeom>
                    <a:noFill/>
                    <a:ln>
                      <a:noFill/>
                    </a:ln>
                  </pic:spPr>
                </pic:pic>
              </a:graphicData>
            </a:graphic>
          </wp:inline>
        </w:drawing>
      </w:r>
    </w:p>
    <w:p w14:paraId="4731C911"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Auf einem Grundstück in Wien errichtete die Caritas ein neues Gebäude mit einer Nutzfläche von rund 300 m² für sozial beeinträchtigte Personen. Erdgeschoss und Obergeschoss beinhalten je eine Wohngemeinschaft mit 7 Zimmern und Gemeinschaftsräumen für Wohnen und Essen. Das Erdgeschoss mit seinem Haupteingang im Westen des Gebäudes ist barrierefrei ausgeführt, das Obergeschoss wird durch eine Außentreppe erschlossen und stellt eine separate Wohneinheit dar. Das Haus mit Flachdach wurde in einer Riegelkonstruktion mit einer sichtbaren Holzdecke realisiert. Wandaufbau und Fenster mit 3-Scheiben-Verglasung gewährleisten Niedrigenergiehausstandard in </w:t>
      </w:r>
      <w:proofErr w:type="spellStart"/>
      <w:r w:rsidRPr="003648EE">
        <w:rPr>
          <w:rFonts w:ascii="Arial" w:hAnsi="Arial" w:cs="Arial"/>
          <w:color w:val="000000"/>
        </w:rPr>
        <w:t>Weissenseer</w:t>
      </w:r>
      <w:proofErr w:type="spellEnd"/>
      <w:r w:rsidRPr="003648EE">
        <w:rPr>
          <w:rFonts w:ascii="Arial" w:hAnsi="Arial" w:cs="Arial"/>
          <w:color w:val="000000"/>
        </w:rPr>
        <w:t>-Qualität. | Foto: Stefan Rasinger</w:t>
      </w:r>
    </w:p>
    <w:p w14:paraId="5BFB78A6" w14:textId="77777777" w:rsidR="000D7598" w:rsidRPr="003648EE" w:rsidRDefault="000D7598" w:rsidP="000D7598">
      <w:pPr>
        <w:spacing w:after="0" w:line="264" w:lineRule="auto"/>
        <w:jc w:val="both"/>
        <w:rPr>
          <w:rFonts w:ascii="Arial" w:hAnsi="Arial" w:cs="Arial"/>
          <w:color w:val="000000"/>
        </w:rPr>
      </w:pPr>
    </w:p>
    <w:p w14:paraId="59507296" w14:textId="77777777" w:rsidR="000D7598" w:rsidRPr="003648EE" w:rsidRDefault="000D7598" w:rsidP="000D7598">
      <w:pPr>
        <w:pStyle w:val="berschrift3"/>
        <w:spacing w:line="264" w:lineRule="auto"/>
        <w:rPr>
          <w:rFonts w:ascii="Arial" w:hAnsi="Arial" w:cs="Arial"/>
          <w:sz w:val="22"/>
          <w:szCs w:val="22"/>
        </w:rPr>
      </w:pPr>
      <w:bookmarkStart w:id="15" w:name="_Toc32820063"/>
      <w:r w:rsidRPr="003648EE">
        <w:rPr>
          <w:rFonts w:ascii="Arial" w:hAnsi="Arial" w:cs="Arial"/>
          <w:sz w:val="22"/>
          <w:szCs w:val="22"/>
        </w:rPr>
        <w:t>Bildungszentrum | Trebesing</w:t>
      </w:r>
      <w:bookmarkEnd w:id="15"/>
    </w:p>
    <w:p w14:paraId="7E48CF1D" w14:textId="42E8C43B"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3095DD0D" wp14:editId="3B40E046">
            <wp:extent cx="1358900" cy="9017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35890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004DF6B2" wp14:editId="1252925D">
            <wp:extent cx="1346200" cy="895350"/>
            <wp:effectExtent l="0" t="0" r="635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1346200" cy="89535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49FDBC44" wp14:editId="2A8C7259">
            <wp:extent cx="2254250" cy="89535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254250" cy="89535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262C5FFD" wp14:editId="7587C9B5">
            <wp:extent cx="1320800" cy="89535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320800" cy="895350"/>
                    </a:xfrm>
                    <a:prstGeom prst="rect">
                      <a:avLst/>
                    </a:prstGeom>
                    <a:noFill/>
                    <a:ln>
                      <a:noFill/>
                    </a:ln>
                  </pic:spPr>
                </pic:pic>
              </a:graphicData>
            </a:graphic>
          </wp:inline>
        </w:drawing>
      </w:r>
    </w:p>
    <w:p w14:paraId="597E6645" w14:textId="1C4A1024"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Im Zuge der Sanierung eines bestehenden Gebäudes, in dem Volksschule und Kindergarten untergebracht sind, realisierte die Gemeinde Trebesing in Kärnten auch einen Zubau für das neue Bildungszentrum. Über dem Turnsaal plante der beauftragte Architekt ein modernes Gebäude in Holz mit </w:t>
      </w:r>
      <w:r w:rsidRPr="003648EE">
        <w:rPr>
          <w:rFonts w:ascii="Arial" w:hAnsi="Arial" w:cs="Arial"/>
          <w:color w:val="000000"/>
        </w:rPr>
        <w:lastRenderedPageBreak/>
        <w:t xml:space="preserve">viel Glas und großzügiger Terrasse. Die Zimmermannsarbeiten vergab die Gemeinde an </w:t>
      </w:r>
      <w:proofErr w:type="spellStart"/>
      <w:r w:rsidRPr="003648EE">
        <w:rPr>
          <w:rFonts w:ascii="Arial" w:hAnsi="Arial" w:cs="Arial"/>
          <w:color w:val="000000"/>
        </w:rPr>
        <w:t>Weissenseer</w:t>
      </w:r>
      <w:proofErr w:type="spellEnd"/>
      <w:r w:rsidRPr="003648EE">
        <w:rPr>
          <w:rFonts w:ascii="Arial" w:hAnsi="Arial" w:cs="Arial"/>
          <w:color w:val="000000"/>
        </w:rPr>
        <w:t>, die Realisierung erfolgte mit Massivholzplatten in Kreuzlagenverleimung und einer Außenfassade in Lärche.</w:t>
      </w:r>
      <w:r w:rsidR="003648EE">
        <w:rPr>
          <w:rFonts w:ascii="Arial" w:hAnsi="Arial" w:cs="Arial"/>
          <w:color w:val="000000"/>
        </w:rPr>
        <w:t xml:space="preserve"> | Architektur:</w:t>
      </w:r>
      <w:r w:rsidRPr="003648EE">
        <w:rPr>
          <w:rFonts w:ascii="Arial" w:hAnsi="Arial" w:cs="Arial"/>
          <w:color w:val="000000"/>
        </w:rPr>
        <w:t xml:space="preserve"> Architekt Dipl.-Ing. Egbert </w:t>
      </w:r>
      <w:proofErr w:type="spellStart"/>
      <w:r w:rsidRPr="003648EE">
        <w:rPr>
          <w:rFonts w:ascii="Arial" w:hAnsi="Arial" w:cs="Arial"/>
          <w:color w:val="000000"/>
        </w:rPr>
        <w:t>Laggner</w:t>
      </w:r>
      <w:proofErr w:type="spellEnd"/>
      <w:r w:rsidRPr="003648EE">
        <w:rPr>
          <w:rFonts w:ascii="Arial" w:hAnsi="Arial" w:cs="Arial"/>
          <w:color w:val="000000"/>
        </w:rPr>
        <w:t xml:space="preserve"> | </w:t>
      </w:r>
      <w:r w:rsidR="003648EE">
        <w:rPr>
          <w:rFonts w:ascii="Arial" w:hAnsi="Arial" w:cs="Arial"/>
          <w:color w:val="000000"/>
        </w:rPr>
        <w:t xml:space="preserve">Foto: </w:t>
      </w:r>
      <w:r w:rsidRPr="003648EE">
        <w:rPr>
          <w:rFonts w:ascii="Arial" w:hAnsi="Arial" w:cs="Arial"/>
          <w:color w:val="000000"/>
        </w:rPr>
        <w:t xml:space="preserve">Nina Hader ° </w:t>
      </w:r>
      <w:proofErr w:type="gramStart"/>
      <w:r w:rsidRPr="003648EE">
        <w:rPr>
          <w:rFonts w:ascii="Arial" w:hAnsi="Arial" w:cs="Arial"/>
          <w:color w:val="000000"/>
        </w:rPr>
        <w:t>Photographie  (</w:t>
      </w:r>
      <w:proofErr w:type="gramEnd"/>
      <w:r w:rsidRPr="003648EE">
        <w:rPr>
          <w:rFonts w:ascii="Arial" w:hAnsi="Arial" w:cs="Arial"/>
          <w:color w:val="000000"/>
        </w:rPr>
        <w:t xml:space="preserve">nicht kostenfrei verwendbar) </w:t>
      </w:r>
    </w:p>
    <w:p w14:paraId="6126486B" w14:textId="77777777" w:rsidR="000D7598" w:rsidRPr="003648EE" w:rsidRDefault="000D7598" w:rsidP="000D7598">
      <w:pPr>
        <w:spacing w:after="0" w:line="264" w:lineRule="auto"/>
        <w:jc w:val="both"/>
        <w:rPr>
          <w:rFonts w:ascii="Arial" w:hAnsi="Arial" w:cs="Arial"/>
          <w:color w:val="000000"/>
        </w:rPr>
      </w:pPr>
    </w:p>
    <w:p w14:paraId="14B52B88" w14:textId="77777777" w:rsidR="000D7598" w:rsidRPr="003648EE" w:rsidRDefault="000D7598" w:rsidP="000D7598">
      <w:pPr>
        <w:pStyle w:val="berschrift3"/>
        <w:spacing w:line="264" w:lineRule="auto"/>
        <w:rPr>
          <w:rFonts w:ascii="Arial" w:hAnsi="Arial" w:cs="Arial"/>
          <w:sz w:val="22"/>
          <w:szCs w:val="22"/>
        </w:rPr>
      </w:pPr>
      <w:bookmarkStart w:id="16" w:name="_Toc32820064"/>
      <w:r w:rsidRPr="003648EE">
        <w:rPr>
          <w:rFonts w:ascii="Arial" w:hAnsi="Arial" w:cs="Arial"/>
          <w:sz w:val="22"/>
          <w:szCs w:val="22"/>
        </w:rPr>
        <w:t xml:space="preserve">Copa </w:t>
      </w:r>
      <w:proofErr w:type="spellStart"/>
      <w:r w:rsidRPr="003648EE">
        <w:rPr>
          <w:rFonts w:ascii="Arial" w:hAnsi="Arial" w:cs="Arial"/>
          <w:sz w:val="22"/>
          <w:szCs w:val="22"/>
        </w:rPr>
        <w:t>Cagrana</w:t>
      </w:r>
      <w:proofErr w:type="spellEnd"/>
      <w:r w:rsidRPr="003648EE">
        <w:rPr>
          <w:rFonts w:ascii="Arial" w:hAnsi="Arial" w:cs="Arial"/>
          <w:sz w:val="22"/>
          <w:szCs w:val="22"/>
        </w:rPr>
        <w:t xml:space="preserve"> | Wien</w:t>
      </w:r>
      <w:bookmarkEnd w:id="16"/>
    </w:p>
    <w:p w14:paraId="0553C126" w14:textId="74418C7B" w:rsidR="000D7598" w:rsidRPr="003648EE" w:rsidRDefault="000D7598" w:rsidP="000D7598">
      <w:pPr>
        <w:spacing w:after="0" w:line="264" w:lineRule="auto"/>
        <w:jc w:val="both"/>
        <w:rPr>
          <w:rFonts w:ascii="Arial" w:hAnsi="Arial" w:cs="Arial"/>
          <w:color w:val="000000"/>
        </w:rPr>
      </w:pPr>
      <w:r w:rsidRPr="003648EE">
        <w:rPr>
          <w:rFonts w:ascii="Arial" w:hAnsi="Arial" w:cs="Arial"/>
          <w:noProof/>
          <w:color w:val="000000"/>
        </w:rPr>
        <w:drawing>
          <wp:inline distT="0" distB="0" distL="0" distR="0" wp14:anchorId="0F6B2243" wp14:editId="49C70CC4">
            <wp:extent cx="1346200" cy="895350"/>
            <wp:effectExtent l="0" t="0" r="635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346200" cy="895350"/>
                    </a:xfrm>
                    <a:prstGeom prst="rect">
                      <a:avLst/>
                    </a:prstGeom>
                    <a:noFill/>
                    <a:ln>
                      <a:noFill/>
                    </a:ln>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1C0E2468" wp14:editId="12090CDE">
            <wp:extent cx="596900" cy="89535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96900" cy="895350"/>
                    </a:xfrm>
                    <a:prstGeom prst="rect">
                      <a:avLst/>
                    </a:prstGeom>
                    <a:noFill/>
                    <a:ln>
                      <a:noFill/>
                    </a:ln>
                  </pic:spPr>
                </pic:pic>
              </a:graphicData>
            </a:graphic>
          </wp:inline>
        </w:drawing>
      </w:r>
    </w:p>
    <w:p w14:paraId="79257FE1"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Das neue Gestaltungskonzept für die Copa </w:t>
      </w:r>
      <w:proofErr w:type="spellStart"/>
      <w:r w:rsidRPr="003648EE">
        <w:rPr>
          <w:rFonts w:ascii="Arial" w:hAnsi="Arial" w:cs="Arial"/>
          <w:color w:val="000000"/>
        </w:rPr>
        <w:t>Cagrana</w:t>
      </w:r>
      <w:proofErr w:type="spellEnd"/>
      <w:r w:rsidRPr="003648EE">
        <w:rPr>
          <w:rFonts w:ascii="Arial" w:hAnsi="Arial" w:cs="Arial"/>
          <w:color w:val="000000"/>
        </w:rPr>
        <w:t xml:space="preserve"> wurde aus zwei maßgeblichen Gesichtspunkten heraus entwickelt. Die bestehenden Strukturen sollen im Sinne der Nachhaltigkeit möglichst weiter genutzt werden, neu geordnet und mit einem durchgängigen Erscheinungsbild. Gleichzeitig soll die Uferzone in Zukunft verstärkt mit der Natur, sprich den Hochwasserphasen der Donau, genutzt werden. Zu erwartende Überflutungen werden bewusst in das Konzept integriert und stellen damit keinen negativen Einfluss mehr dar, sondern werden als Element des besonderen Standortes mitgedacht. Die Holz-Fassade umhüllt das gesamte Gebäude einheitlich und betont den naturnahen Charakter. Die Elemente lassen sich bei Bedarf leicht austauschen. So kann die Fassade nach einer Überflutung im unteren Bereich leicht erneuert werden für eine dauerhaft attraktive Optik und lange Haltbarkeit. Auch der umgebende Freiraum wird übersichtlicher und einheitlicher gestaltet zugunsten bester Sicherheit und Aufenthaltsqualität. In der Uferböschung neben der Stiege erweitern terrassenartige Sitzstufen aus Holz den Freiraum. Der Pavillon umfasst zwei Ebenen, von denen die obere Ebene auf der Wasserseite auskragt. Der untere Bauteil besteht aus dreiseitig angeordneten massiven Stahlbeton Umfassungswänden und einer aufgelagerten Stahlbetondecke. Im Bereich der offenen Gebäudeflanke wird die Decke durch entsprechende Stützen getragen. | Architektur: GERNER </w:t>
      </w:r>
      <w:proofErr w:type="spellStart"/>
      <w:r w:rsidRPr="003648EE">
        <w:rPr>
          <w:rFonts w:ascii="Arial" w:hAnsi="Arial" w:cs="Arial"/>
          <w:color w:val="000000"/>
        </w:rPr>
        <w:t>GERNER</w:t>
      </w:r>
      <w:proofErr w:type="spellEnd"/>
      <w:r w:rsidRPr="003648EE">
        <w:rPr>
          <w:rFonts w:ascii="Arial" w:hAnsi="Arial" w:cs="Arial"/>
          <w:color w:val="000000"/>
        </w:rPr>
        <w:t xml:space="preserve"> PLUS. | Foto: Rupert Steiner</w:t>
      </w:r>
    </w:p>
    <w:p w14:paraId="2EA7D9F8" w14:textId="77777777" w:rsidR="000D7598" w:rsidRPr="003648EE" w:rsidRDefault="000D7598" w:rsidP="000D7598">
      <w:pPr>
        <w:pStyle w:val="berschrift3"/>
        <w:spacing w:line="264" w:lineRule="auto"/>
        <w:rPr>
          <w:rFonts w:ascii="Arial" w:hAnsi="Arial" w:cs="Arial"/>
          <w:sz w:val="22"/>
          <w:szCs w:val="22"/>
        </w:rPr>
      </w:pPr>
      <w:bookmarkStart w:id="17" w:name="_Toc32820065"/>
      <w:r w:rsidRPr="003648EE">
        <w:rPr>
          <w:rFonts w:ascii="Arial" w:hAnsi="Arial" w:cs="Arial"/>
          <w:sz w:val="22"/>
          <w:szCs w:val="22"/>
        </w:rPr>
        <w:t xml:space="preserve">Studentenwohnheim </w:t>
      </w:r>
      <w:proofErr w:type="spellStart"/>
      <w:r w:rsidRPr="003648EE">
        <w:rPr>
          <w:rFonts w:ascii="Arial" w:hAnsi="Arial" w:cs="Arial"/>
          <w:sz w:val="22"/>
          <w:szCs w:val="22"/>
        </w:rPr>
        <w:t>Mineroom</w:t>
      </w:r>
      <w:proofErr w:type="spellEnd"/>
      <w:r w:rsidRPr="003648EE">
        <w:rPr>
          <w:rFonts w:ascii="Arial" w:hAnsi="Arial" w:cs="Arial"/>
          <w:sz w:val="22"/>
          <w:szCs w:val="22"/>
        </w:rPr>
        <w:t xml:space="preserve"> | Leoben</w:t>
      </w:r>
      <w:bookmarkEnd w:id="17"/>
    </w:p>
    <w:p w14:paraId="7861C30D" w14:textId="5BFF1C58" w:rsidR="000D7598" w:rsidRPr="003648EE" w:rsidRDefault="000D7598" w:rsidP="000D7598">
      <w:pPr>
        <w:spacing w:after="0" w:line="264" w:lineRule="auto"/>
        <w:jc w:val="both"/>
        <w:rPr>
          <w:rFonts w:ascii="Arial" w:hAnsi="Arial" w:cs="Arial"/>
          <w:b/>
          <w:color w:val="000000"/>
        </w:rPr>
      </w:pPr>
      <w:r w:rsidRPr="003648EE">
        <w:rPr>
          <w:rFonts w:ascii="Arial" w:hAnsi="Arial" w:cs="Arial"/>
          <w:b/>
          <w:noProof/>
          <w:color w:val="000000"/>
        </w:rPr>
        <w:drawing>
          <wp:inline distT="0" distB="0" distL="0" distR="0" wp14:anchorId="659768DE" wp14:editId="56281D76">
            <wp:extent cx="1346200" cy="895350"/>
            <wp:effectExtent l="0" t="0" r="635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346200" cy="895350"/>
                    </a:xfrm>
                    <a:prstGeom prst="rect">
                      <a:avLst/>
                    </a:prstGeom>
                    <a:noFill/>
                    <a:ln>
                      <a:noFill/>
                    </a:ln>
                  </pic:spPr>
                </pic:pic>
              </a:graphicData>
            </a:graphic>
          </wp:inline>
        </w:drawing>
      </w:r>
      <w:r w:rsidRPr="003648EE">
        <w:rPr>
          <w:rFonts w:ascii="Arial" w:hAnsi="Arial" w:cs="Arial"/>
          <w:b/>
          <w:color w:val="000000"/>
        </w:rPr>
        <w:t xml:space="preserve"> </w:t>
      </w:r>
      <w:r w:rsidRPr="003648EE">
        <w:rPr>
          <w:rFonts w:ascii="Arial" w:hAnsi="Arial" w:cs="Arial"/>
          <w:b/>
          <w:noProof/>
          <w:color w:val="000000"/>
        </w:rPr>
        <w:drawing>
          <wp:inline distT="0" distB="0" distL="0" distR="0" wp14:anchorId="7C9F0A99" wp14:editId="22D6FE3E">
            <wp:extent cx="1352550" cy="9017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b/>
          <w:color w:val="000000"/>
        </w:rPr>
        <w:t xml:space="preserve"> </w:t>
      </w:r>
      <w:r w:rsidRPr="003648EE">
        <w:rPr>
          <w:rFonts w:ascii="Arial" w:hAnsi="Arial" w:cs="Arial"/>
          <w:b/>
          <w:noProof/>
          <w:color w:val="000000"/>
        </w:rPr>
        <w:drawing>
          <wp:inline distT="0" distB="0" distL="0" distR="0" wp14:anchorId="7C669CBE" wp14:editId="14B0633C">
            <wp:extent cx="1352550" cy="9017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b/>
          <w:color w:val="000000"/>
        </w:rPr>
        <w:t xml:space="preserve"> </w:t>
      </w:r>
      <w:r w:rsidRPr="003648EE">
        <w:rPr>
          <w:rFonts w:ascii="Arial" w:hAnsi="Arial" w:cs="Arial"/>
          <w:b/>
          <w:noProof/>
          <w:color w:val="000000"/>
        </w:rPr>
        <w:drawing>
          <wp:inline distT="0" distB="0" distL="0" distR="0" wp14:anchorId="07982D52" wp14:editId="4CC38624">
            <wp:extent cx="1384300" cy="9271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384300" cy="927100"/>
                    </a:xfrm>
                    <a:prstGeom prst="rect">
                      <a:avLst/>
                    </a:prstGeom>
                    <a:noFill/>
                    <a:ln>
                      <a:noFill/>
                    </a:ln>
                  </pic:spPr>
                </pic:pic>
              </a:graphicData>
            </a:graphic>
          </wp:inline>
        </w:drawing>
      </w:r>
    </w:p>
    <w:p w14:paraId="5984C042" w14:textId="44C9C4A3"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Leoben beherbergt mit der Montanuniversität als einzige Nicht-Landeshauptstadt eine Universität von Weltruf mit über 4.000 Studierenden von allen Kontinenten. Das Wohnheim soll für 200 internationale Studierende während ihrer Zeit in Leoben ein zeitgemäßes Zuhause sein. Der enge Bezug der Region und der Universität zur Natur und ihren Ressourcen soll sich im Gebäude widerspiegeln. Auch Zitate aus dem Bergbau, mit dem die Stadt und die die Universität seit Generationen verbunden sind, sollen sich im Gebäude wiederfinden. Inspiriert von der Lebendigkeit und dem Farbenspiel des Erzgesteins werden die formal klaren Baukörper mit einer plastischen, mehrfärbigen Holzschalung verkleidet. Die </w:t>
      </w:r>
      <w:proofErr w:type="spellStart"/>
      <w:r w:rsidRPr="003648EE">
        <w:rPr>
          <w:rFonts w:ascii="Arial" w:hAnsi="Arial" w:cs="Arial"/>
          <w:color w:val="000000"/>
        </w:rPr>
        <w:t>Stulpschalung</w:t>
      </w:r>
      <w:proofErr w:type="spellEnd"/>
      <w:r w:rsidRPr="003648EE">
        <w:rPr>
          <w:rFonts w:ascii="Arial" w:hAnsi="Arial" w:cs="Arial"/>
          <w:color w:val="000000"/>
        </w:rPr>
        <w:t xml:space="preserve">, die immer wieder aus der glatten unbehandelten Lärchenholzschalung hervorbricht, zieht sich aderförmig über das Gebäude. Stollen führen als unregelmäßig breite Gänge durchs Gebäude, durchbrechen immer wieder die Gebäudehaut und öffnen sich in Form von allgemein genutzten Stuben und WG-Gemeinschaftsräumen nach außen. Dadurch werden alle Gang- und </w:t>
      </w:r>
      <w:proofErr w:type="spellStart"/>
      <w:r w:rsidRPr="003648EE">
        <w:rPr>
          <w:rFonts w:ascii="Arial" w:hAnsi="Arial" w:cs="Arial"/>
          <w:color w:val="000000"/>
        </w:rPr>
        <w:t>Stiegenflächen</w:t>
      </w:r>
      <w:proofErr w:type="spellEnd"/>
      <w:r w:rsidRPr="003648EE">
        <w:rPr>
          <w:rFonts w:ascii="Arial" w:hAnsi="Arial" w:cs="Arial"/>
          <w:color w:val="000000"/>
        </w:rPr>
        <w:t xml:space="preserve"> natürlich belichtet. | </w:t>
      </w:r>
      <w:r w:rsidR="00127E9A" w:rsidRPr="003648EE">
        <w:rPr>
          <w:rFonts w:ascii="Arial" w:hAnsi="Arial" w:cs="Arial"/>
          <w:color w:val="000000"/>
        </w:rPr>
        <w:t xml:space="preserve">Architektur: </w:t>
      </w:r>
      <w:proofErr w:type="spellStart"/>
      <w:proofErr w:type="gramStart"/>
      <w:r w:rsidR="00127E9A" w:rsidRPr="003648EE">
        <w:rPr>
          <w:rFonts w:ascii="Arial" w:hAnsi="Arial" w:cs="Arial"/>
          <w:color w:val="000000"/>
        </w:rPr>
        <w:t>aap.architekten</w:t>
      </w:r>
      <w:proofErr w:type="spellEnd"/>
      <w:proofErr w:type="gramEnd"/>
      <w:r w:rsidR="00127E9A" w:rsidRPr="003648EE">
        <w:rPr>
          <w:rFonts w:ascii="Arial" w:hAnsi="Arial" w:cs="Arial"/>
          <w:color w:val="000000"/>
        </w:rPr>
        <w:t xml:space="preserve"> | </w:t>
      </w:r>
      <w:r w:rsidRPr="003648EE">
        <w:rPr>
          <w:rFonts w:ascii="Arial" w:hAnsi="Arial" w:cs="Arial"/>
          <w:color w:val="000000"/>
        </w:rPr>
        <w:t xml:space="preserve">Foto: </w:t>
      </w:r>
      <w:proofErr w:type="spellStart"/>
      <w:r w:rsidRPr="003648EE">
        <w:rPr>
          <w:rFonts w:ascii="Arial" w:hAnsi="Arial" w:cs="Arial"/>
          <w:color w:val="000000"/>
        </w:rPr>
        <w:t>J.Konstantinov</w:t>
      </w:r>
      <w:proofErr w:type="spellEnd"/>
    </w:p>
    <w:p w14:paraId="54D08B9A" w14:textId="0B896F5E" w:rsidR="000D7598" w:rsidRPr="003648EE" w:rsidRDefault="000D7598" w:rsidP="000D7598">
      <w:pPr>
        <w:spacing w:after="0" w:line="264" w:lineRule="auto"/>
        <w:jc w:val="both"/>
        <w:rPr>
          <w:rFonts w:ascii="Arial" w:hAnsi="Arial" w:cs="Arial"/>
          <w:color w:val="000000"/>
        </w:rPr>
      </w:pPr>
    </w:p>
    <w:p w14:paraId="32822DEF" w14:textId="661E540E" w:rsidR="00127E9A" w:rsidRPr="003648EE" w:rsidRDefault="00127E9A" w:rsidP="000D7598">
      <w:pPr>
        <w:spacing w:after="0" w:line="264" w:lineRule="auto"/>
        <w:jc w:val="both"/>
        <w:rPr>
          <w:rFonts w:ascii="Arial" w:hAnsi="Arial" w:cs="Arial"/>
          <w:color w:val="000000"/>
          <w:u w:val="single"/>
        </w:rPr>
      </w:pPr>
      <w:r w:rsidRPr="003648EE">
        <w:rPr>
          <w:rFonts w:ascii="Arial" w:hAnsi="Arial" w:cs="Arial"/>
          <w:color w:val="000000"/>
          <w:u w:val="single"/>
        </w:rPr>
        <w:t>Auszeichnungen:</w:t>
      </w:r>
      <w:r w:rsidRPr="003648EE">
        <w:rPr>
          <w:rFonts w:ascii="Arial" w:hAnsi="Arial" w:cs="Arial"/>
          <w:color w:val="000000"/>
          <w:u w:val="single"/>
        </w:rPr>
        <w:tab/>
      </w:r>
    </w:p>
    <w:p w14:paraId="3482CBAA" w14:textId="77777777" w:rsidR="00127E9A" w:rsidRPr="003648EE" w:rsidRDefault="00127E9A" w:rsidP="00127E9A">
      <w:pPr>
        <w:spacing w:after="0" w:line="264" w:lineRule="auto"/>
        <w:jc w:val="both"/>
        <w:rPr>
          <w:rFonts w:ascii="Arial" w:hAnsi="Arial" w:cs="Arial"/>
          <w:color w:val="000000"/>
        </w:rPr>
      </w:pPr>
      <w:r w:rsidRPr="003648EE">
        <w:rPr>
          <w:rFonts w:ascii="Arial" w:hAnsi="Arial" w:cs="Arial"/>
          <w:color w:val="000000"/>
        </w:rPr>
        <w:t xml:space="preserve">European Solar Prize 2019 | Green &amp; Blue Building Award 2018 | Solarpreis 2018 | </w:t>
      </w:r>
    </w:p>
    <w:p w14:paraId="348B92CD" w14:textId="4CE82A3F" w:rsidR="00127E9A" w:rsidRPr="003648EE" w:rsidRDefault="00127E9A" w:rsidP="00127E9A">
      <w:pPr>
        <w:spacing w:after="0" w:line="264" w:lineRule="auto"/>
        <w:jc w:val="both"/>
        <w:rPr>
          <w:rFonts w:ascii="Arial" w:hAnsi="Arial" w:cs="Arial"/>
          <w:color w:val="000000"/>
        </w:rPr>
      </w:pPr>
      <w:r w:rsidRPr="003648EE">
        <w:rPr>
          <w:rFonts w:ascii="Arial" w:hAnsi="Arial" w:cs="Arial"/>
          <w:color w:val="000000"/>
        </w:rPr>
        <w:t xml:space="preserve">FIABCI Prix </w:t>
      </w:r>
      <w:proofErr w:type="spellStart"/>
      <w:r w:rsidRPr="003648EE">
        <w:rPr>
          <w:rFonts w:ascii="Arial" w:hAnsi="Arial" w:cs="Arial"/>
          <w:color w:val="000000"/>
        </w:rPr>
        <w:t>dÉxcellence</w:t>
      </w:r>
      <w:proofErr w:type="spellEnd"/>
      <w:r w:rsidRPr="003648EE">
        <w:rPr>
          <w:rFonts w:ascii="Arial" w:hAnsi="Arial" w:cs="Arial"/>
          <w:color w:val="000000"/>
        </w:rPr>
        <w:t xml:space="preserve"> Austria 2018 | Holzbaupreis Steiermark 2017</w:t>
      </w:r>
    </w:p>
    <w:p w14:paraId="5F8874CD" w14:textId="16B0E7F8" w:rsidR="000D7598" w:rsidRPr="003648EE" w:rsidRDefault="000D7598" w:rsidP="000D7598">
      <w:pPr>
        <w:pStyle w:val="berschrift3"/>
        <w:spacing w:line="264" w:lineRule="auto"/>
        <w:rPr>
          <w:rFonts w:ascii="Arial" w:hAnsi="Arial" w:cs="Arial"/>
          <w:sz w:val="22"/>
          <w:szCs w:val="22"/>
        </w:rPr>
      </w:pPr>
      <w:bookmarkStart w:id="18" w:name="_Toc32820066"/>
      <w:r w:rsidRPr="003648EE">
        <w:rPr>
          <w:rFonts w:ascii="Arial" w:hAnsi="Arial" w:cs="Arial"/>
          <w:sz w:val="22"/>
          <w:szCs w:val="22"/>
        </w:rPr>
        <w:t>Pavillon für das Klinikum Klagenfurt</w:t>
      </w:r>
      <w:bookmarkEnd w:id="18"/>
      <w:r w:rsidRPr="003648EE">
        <w:rPr>
          <w:rFonts w:ascii="Arial" w:hAnsi="Arial" w:cs="Arial"/>
          <w:sz w:val="22"/>
          <w:szCs w:val="22"/>
        </w:rPr>
        <w:t xml:space="preserve"> </w:t>
      </w:r>
    </w:p>
    <w:p w14:paraId="10F5BEDB" w14:textId="073E3DED" w:rsidR="000D7598" w:rsidRPr="003648EE" w:rsidRDefault="000D7598" w:rsidP="00127E9A">
      <w:pPr>
        <w:spacing w:after="0" w:line="264" w:lineRule="auto"/>
        <w:rPr>
          <w:rFonts w:ascii="Arial" w:hAnsi="Arial" w:cs="Arial"/>
          <w:color w:val="000000"/>
        </w:rPr>
      </w:pPr>
      <w:r w:rsidRPr="003648EE">
        <w:rPr>
          <w:rFonts w:ascii="Arial" w:hAnsi="Arial" w:cs="Arial"/>
          <w:noProof/>
          <w:color w:val="000000"/>
        </w:rPr>
        <w:drawing>
          <wp:inline distT="0" distB="0" distL="0" distR="0" wp14:anchorId="740F65D9" wp14:editId="49D18DEB">
            <wp:extent cx="1390650" cy="927100"/>
            <wp:effectExtent l="0" t="0" r="0" b="635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390650" cy="927100"/>
                    </a:xfrm>
                    <a:prstGeom prst="rect">
                      <a:avLst/>
                    </a:prstGeom>
                    <a:noFill/>
                    <a:ln>
                      <a:noFill/>
                    </a:ln>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0DC3257B" wp14:editId="26909EDE">
            <wp:extent cx="622300" cy="92075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22300" cy="920750"/>
                    </a:xfrm>
                    <a:prstGeom prst="rect">
                      <a:avLst/>
                    </a:prstGeom>
                    <a:noFill/>
                    <a:ln>
                      <a:noFill/>
                    </a:ln>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128185AD" wp14:editId="148C2AEC">
            <wp:extent cx="1390650" cy="927100"/>
            <wp:effectExtent l="0" t="0" r="0" b="635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390650" cy="927100"/>
                    </a:xfrm>
                    <a:prstGeom prst="rect">
                      <a:avLst/>
                    </a:prstGeom>
                    <a:noFill/>
                    <a:ln>
                      <a:noFill/>
                    </a:ln>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0DF1F4D9" wp14:editId="4E77FB5E">
            <wp:extent cx="1390650" cy="9271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390650" cy="927100"/>
                    </a:xfrm>
                    <a:prstGeom prst="rect">
                      <a:avLst/>
                    </a:prstGeom>
                    <a:noFill/>
                    <a:ln>
                      <a:noFill/>
                    </a:ln>
                  </pic:spPr>
                </pic:pic>
              </a:graphicData>
            </a:graphic>
          </wp:inline>
        </w:drawing>
      </w:r>
      <w:r w:rsidRPr="003648EE">
        <w:rPr>
          <w:rFonts w:ascii="Arial" w:hAnsi="Arial" w:cs="Arial"/>
          <w:color w:val="000000"/>
        </w:rPr>
        <w:t xml:space="preserve"> </w:t>
      </w:r>
      <w:r w:rsidRPr="003648EE">
        <w:rPr>
          <w:rFonts w:ascii="Arial" w:hAnsi="Arial" w:cs="Arial"/>
          <w:noProof/>
          <w:color w:val="000000"/>
        </w:rPr>
        <w:drawing>
          <wp:inline distT="0" distB="0" distL="0" distR="0" wp14:anchorId="164AE8C0" wp14:editId="52AA23D5">
            <wp:extent cx="1390650" cy="927100"/>
            <wp:effectExtent l="0" t="0" r="0" b="635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390650" cy="927100"/>
                    </a:xfrm>
                    <a:prstGeom prst="rect">
                      <a:avLst/>
                    </a:prstGeom>
                    <a:noFill/>
                    <a:ln>
                      <a:noFill/>
                    </a:ln>
                  </pic:spPr>
                </pic:pic>
              </a:graphicData>
            </a:graphic>
          </wp:inline>
        </w:drawing>
      </w:r>
      <w:r w:rsidRPr="003648EE">
        <w:rPr>
          <w:rFonts w:ascii="Arial" w:hAnsi="Arial" w:cs="Arial"/>
          <w:color w:val="000000"/>
        </w:rPr>
        <w:t xml:space="preserve"> </w:t>
      </w:r>
    </w:p>
    <w:p w14:paraId="3EA79DFE"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Die Palliativstation im Klinikum Klagenfurt erhielt 2015 einen Gartenpavillon, in dem Patienten noch einmal der Natur nahe sein können. Ausgeführt in sägerauer Lärche riecht es im Pavillon nach Harz und ätherischen Ölen. Natur pur! Hier zu sein beruhigt, lässt die Patienten für kurze Zeit abschalten von ihren Schmerzen, ihre Ängste vergessen - und Ruhe finden. Initiiert, geplant und gebaut wurde dieser Pavillon von Studenten der FH Kärnten in Spittal/Drau. </w:t>
      </w:r>
      <w:proofErr w:type="spellStart"/>
      <w:r w:rsidRPr="003648EE">
        <w:rPr>
          <w:rFonts w:ascii="Arial" w:hAnsi="Arial" w:cs="Arial"/>
          <w:color w:val="000000"/>
        </w:rPr>
        <w:t>Weissenseer</w:t>
      </w:r>
      <w:proofErr w:type="spellEnd"/>
      <w:r w:rsidRPr="003648EE">
        <w:rPr>
          <w:rFonts w:ascii="Arial" w:hAnsi="Arial" w:cs="Arial"/>
          <w:color w:val="000000"/>
        </w:rPr>
        <w:t xml:space="preserve"> ist stolz darauf, einen bescheidenen Beitrag zum Gelingen des Projektes geleistet zu haben. | Foto: © Gerhard Maurer</w:t>
      </w:r>
    </w:p>
    <w:p w14:paraId="3F64E939" w14:textId="61E17DB9" w:rsidR="000D7598" w:rsidRPr="003648EE" w:rsidRDefault="000D7598" w:rsidP="000D7598">
      <w:pPr>
        <w:spacing w:after="0" w:line="264" w:lineRule="auto"/>
        <w:jc w:val="both"/>
        <w:rPr>
          <w:rFonts w:ascii="Arial" w:hAnsi="Arial" w:cs="Arial"/>
          <w:color w:val="000000"/>
        </w:rPr>
      </w:pPr>
    </w:p>
    <w:p w14:paraId="1581EF08" w14:textId="77777777" w:rsidR="00127E9A" w:rsidRPr="003648EE" w:rsidRDefault="00127E9A" w:rsidP="00127E9A">
      <w:pPr>
        <w:spacing w:after="0" w:line="264" w:lineRule="auto"/>
        <w:jc w:val="both"/>
        <w:rPr>
          <w:rFonts w:ascii="Arial" w:hAnsi="Arial" w:cs="Arial"/>
          <w:color w:val="000000"/>
          <w:u w:val="single"/>
        </w:rPr>
      </w:pPr>
      <w:r w:rsidRPr="003648EE">
        <w:rPr>
          <w:rFonts w:ascii="Arial" w:hAnsi="Arial" w:cs="Arial"/>
          <w:color w:val="000000"/>
          <w:u w:val="single"/>
        </w:rPr>
        <w:t>Auszeichnungen:</w:t>
      </w:r>
      <w:r w:rsidRPr="003648EE">
        <w:rPr>
          <w:rFonts w:ascii="Arial" w:hAnsi="Arial" w:cs="Arial"/>
          <w:color w:val="000000"/>
          <w:u w:val="single"/>
        </w:rPr>
        <w:tab/>
      </w:r>
    </w:p>
    <w:p w14:paraId="22A0FFCC" w14:textId="231C7B3F" w:rsidR="00127E9A" w:rsidRPr="003648EE" w:rsidRDefault="00127E9A" w:rsidP="000D7598">
      <w:pPr>
        <w:spacing w:after="0" w:line="264" w:lineRule="auto"/>
        <w:jc w:val="both"/>
        <w:rPr>
          <w:rFonts w:ascii="Arial" w:hAnsi="Arial" w:cs="Arial"/>
          <w:color w:val="000000"/>
        </w:rPr>
      </w:pPr>
      <w:r w:rsidRPr="003648EE">
        <w:rPr>
          <w:rFonts w:ascii="Arial" w:hAnsi="Arial" w:cs="Arial"/>
        </w:rPr>
        <w:t>Holzbaupreis Kärnten 2017</w:t>
      </w:r>
    </w:p>
    <w:p w14:paraId="1D540248" w14:textId="77777777" w:rsidR="000D7598" w:rsidRPr="003648EE" w:rsidRDefault="000D7598" w:rsidP="000D7598">
      <w:pPr>
        <w:pStyle w:val="berschrift3"/>
        <w:spacing w:line="264" w:lineRule="auto"/>
        <w:rPr>
          <w:rFonts w:ascii="Arial" w:hAnsi="Arial" w:cs="Arial"/>
          <w:sz w:val="22"/>
          <w:szCs w:val="22"/>
        </w:rPr>
      </w:pPr>
      <w:bookmarkStart w:id="19" w:name="_Toc32820067"/>
      <w:r w:rsidRPr="003648EE">
        <w:rPr>
          <w:rFonts w:ascii="Arial" w:hAnsi="Arial" w:cs="Arial"/>
          <w:sz w:val="22"/>
          <w:szCs w:val="22"/>
        </w:rPr>
        <w:t xml:space="preserve">Tanzschule </w:t>
      </w:r>
      <w:proofErr w:type="spellStart"/>
      <w:r w:rsidRPr="003648EE">
        <w:rPr>
          <w:rFonts w:ascii="Arial" w:hAnsi="Arial" w:cs="Arial"/>
          <w:sz w:val="22"/>
          <w:szCs w:val="22"/>
        </w:rPr>
        <w:t>Schwebach</w:t>
      </w:r>
      <w:proofErr w:type="spellEnd"/>
      <w:r w:rsidRPr="003648EE">
        <w:rPr>
          <w:rFonts w:ascii="Arial" w:hAnsi="Arial" w:cs="Arial"/>
          <w:sz w:val="22"/>
          <w:szCs w:val="22"/>
        </w:rPr>
        <w:t xml:space="preserve"> | Wien</w:t>
      </w:r>
      <w:bookmarkEnd w:id="19"/>
    </w:p>
    <w:p w14:paraId="3AE83E14" w14:textId="39254D9D"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52CFBEE7" wp14:editId="4CE99C7D">
            <wp:extent cx="1352550" cy="9017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06DB83C1" wp14:editId="64349B8B">
            <wp:extent cx="1352550" cy="90170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2E5A42CE" wp14:editId="58FF64E1">
            <wp:extent cx="958850" cy="908050"/>
            <wp:effectExtent l="0" t="0" r="0" b="635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958850" cy="90805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57C19B72" wp14:editId="50D7765A">
            <wp:extent cx="1175965" cy="908050"/>
            <wp:effectExtent l="0" t="0" r="5715"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1175965" cy="908050"/>
                    </a:xfrm>
                    <a:prstGeom prst="rect">
                      <a:avLst/>
                    </a:prstGeom>
                    <a:noFill/>
                    <a:ln>
                      <a:noFill/>
                    </a:ln>
                    <a:extLst>
                      <a:ext uri="{53640926-AAD7-44D8-BBD7-CCE9431645EC}">
                        <a14:shadowObscured xmlns:a14="http://schemas.microsoft.com/office/drawing/2010/main"/>
                      </a:ext>
                    </a:extLst>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3975509C" wp14:editId="7008713A">
            <wp:extent cx="1304014" cy="9017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1304014" cy="901700"/>
                    </a:xfrm>
                    <a:prstGeom prst="rect">
                      <a:avLst/>
                    </a:prstGeom>
                    <a:noFill/>
                    <a:ln>
                      <a:noFill/>
                    </a:ln>
                    <a:extLst>
                      <a:ext uri="{53640926-AAD7-44D8-BBD7-CCE9431645EC}">
                        <a14:shadowObscured xmlns:a14="http://schemas.microsoft.com/office/drawing/2010/main"/>
                      </a:ext>
                    </a:extLst>
                  </pic:spPr>
                </pic:pic>
              </a:graphicData>
            </a:graphic>
          </wp:inline>
        </w:drawing>
      </w:r>
    </w:p>
    <w:p w14:paraId="7AA24866"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Tanzend übers Parkett schweben | Ursprünglich als Massivbau geplant, wurde die Tanzschule </w:t>
      </w:r>
      <w:proofErr w:type="spellStart"/>
      <w:r w:rsidRPr="003648EE">
        <w:rPr>
          <w:rFonts w:ascii="Arial" w:hAnsi="Arial" w:cs="Arial"/>
          <w:color w:val="000000"/>
        </w:rPr>
        <w:t>Schwebach</w:t>
      </w:r>
      <w:proofErr w:type="spellEnd"/>
      <w:r w:rsidRPr="003648EE">
        <w:rPr>
          <w:rFonts w:ascii="Arial" w:hAnsi="Arial" w:cs="Arial"/>
          <w:color w:val="000000"/>
        </w:rPr>
        <w:t xml:space="preserve"> schlussendlich in vorgefertigter Holz-Leichtbauweise errichtet. Neben der wesentlich kürzeren Bauzeit sprachen vor allem das natürliche Raumklima und der Nutzerkomfort für die Variante in Holz. In puncto Brandschutz, Akustik und Schallschutz galt es dabei höchste Anforderungen zu erfüllen. Neben der Tanzschule im Erd- und Obergeschoß beherbergt das dreigeschossige Gebäude auch zwei Wohneinheiten im Dachgeschoß. Die tragenden Außenwände sind als Holzriegelkonstruktion, </w:t>
      </w:r>
      <w:proofErr w:type="gramStart"/>
      <w:r w:rsidRPr="003648EE">
        <w:rPr>
          <w:rFonts w:ascii="Arial" w:hAnsi="Arial" w:cs="Arial"/>
          <w:color w:val="000000"/>
        </w:rPr>
        <w:t>alle Zwischendecken</w:t>
      </w:r>
      <w:proofErr w:type="gramEnd"/>
      <w:r w:rsidRPr="003648EE">
        <w:rPr>
          <w:rFonts w:ascii="Arial" w:hAnsi="Arial" w:cs="Arial"/>
          <w:color w:val="000000"/>
        </w:rPr>
        <w:t xml:space="preserve"> sowie die oberste Geschoßdecke in Holzmassivbauweise gefertigt. Mit der fortschrittlichen Holzbauweise von </w:t>
      </w:r>
      <w:proofErr w:type="spellStart"/>
      <w:r w:rsidRPr="003648EE">
        <w:rPr>
          <w:rFonts w:ascii="Arial" w:hAnsi="Arial" w:cs="Arial"/>
          <w:color w:val="000000"/>
        </w:rPr>
        <w:t>Weissenseer</w:t>
      </w:r>
      <w:proofErr w:type="spellEnd"/>
      <w:r w:rsidRPr="003648EE">
        <w:rPr>
          <w:rFonts w:ascii="Arial" w:hAnsi="Arial" w:cs="Arial"/>
          <w:color w:val="000000"/>
        </w:rPr>
        <w:t xml:space="preserve"> im Niedrigenergiestandard wollen Bauherr und Planer auch ein Zeichen für ökologisches Bauen und einen schonenden Umgang mit Baustoffressourcen setzen. Foto: © Tanzschule </w:t>
      </w:r>
      <w:proofErr w:type="spellStart"/>
      <w:r w:rsidRPr="003648EE">
        <w:rPr>
          <w:rFonts w:ascii="Arial" w:hAnsi="Arial" w:cs="Arial"/>
          <w:color w:val="000000"/>
        </w:rPr>
        <w:t>Schwebach</w:t>
      </w:r>
      <w:proofErr w:type="spellEnd"/>
      <w:r w:rsidRPr="003648EE">
        <w:rPr>
          <w:rFonts w:ascii="Arial" w:hAnsi="Arial" w:cs="Arial"/>
          <w:color w:val="000000"/>
        </w:rPr>
        <w:t xml:space="preserve"> (wenn technisch schwer umsetzbar, kann das © auch weggelassen werden)</w:t>
      </w:r>
    </w:p>
    <w:p w14:paraId="3EC067AB" w14:textId="77777777" w:rsidR="000D7598" w:rsidRPr="003648EE" w:rsidRDefault="000D7598" w:rsidP="000D7598">
      <w:pPr>
        <w:pStyle w:val="berschrift3"/>
        <w:spacing w:line="264" w:lineRule="auto"/>
        <w:rPr>
          <w:rFonts w:ascii="Arial" w:hAnsi="Arial" w:cs="Arial"/>
          <w:sz w:val="22"/>
          <w:szCs w:val="22"/>
        </w:rPr>
      </w:pPr>
      <w:bookmarkStart w:id="20" w:name="_Toc32820068"/>
      <w:r w:rsidRPr="003648EE">
        <w:rPr>
          <w:rFonts w:ascii="Arial" w:hAnsi="Arial" w:cs="Arial"/>
          <w:sz w:val="22"/>
          <w:szCs w:val="22"/>
        </w:rPr>
        <w:t xml:space="preserve">Kulturzentrum </w:t>
      </w:r>
      <w:proofErr w:type="spellStart"/>
      <w:r w:rsidRPr="003648EE">
        <w:rPr>
          <w:rFonts w:ascii="Arial" w:hAnsi="Arial" w:cs="Arial"/>
          <w:sz w:val="22"/>
          <w:szCs w:val="22"/>
        </w:rPr>
        <w:t>Kultbox</w:t>
      </w:r>
      <w:proofErr w:type="spellEnd"/>
      <w:r w:rsidRPr="003648EE">
        <w:rPr>
          <w:rFonts w:ascii="Arial" w:hAnsi="Arial" w:cs="Arial"/>
          <w:sz w:val="22"/>
          <w:szCs w:val="22"/>
        </w:rPr>
        <w:t xml:space="preserve"> | </w:t>
      </w:r>
      <w:proofErr w:type="spellStart"/>
      <w:r w:rsidRPr="003648EE">
        <w:rPr>
          <w:rFonts w:ascii="Arial" w:hAnsi="Arial" w:cs="Arial"/>
          <w:sz w:val="22"/>
          <w:szCs w:val="22"/>
        </w:rPr>
        <w:t>Mörtschach</w:t>
      </w:r>
      <w:bookmarkEnd w:id="20"/>
      <w:proofErr w:type="spellEnd"/>
    </w:p>
    <w:p w14:paraId="7655D346" w14:textId="2170C7DF"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64A25599" wp14:editId="3A5D1EBB">
            <wp:extent cx="1701800" cy="89535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701800" cy="89535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42BAC21F" wp14:editId="01CAB97B">
            <wp:extent cx="1758950" cy="9017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7589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11B5FC8D" wp14:editId="2D30BD51">
            <wp:extent cx="1403350" cy="901700"/>
            <wp:effectExtent l="0" t="0" r="635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14033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0DA6662C" wp14:editId="61C5910C">
            <wp:extent cx="1358900" cy="90170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1358900" cy="901700"/>
                    </a:xfrm>
                    <a:prstGeom prst="rect">
                      <a:avLst/>
                    </a:prstGeom>
                    <a:noFill/>
                    <a:ln>
                      <a:noFill/>
                    </a:ln>
                  </pic:spPr>
                </pic:pic>
              </a:graphicData>
            </a:graphic>
          </wp:inline>
        </w:drawing>
      </w:r>
    </w:p>
    <w:p w14:paraId="5597218F" w14:textId="59BC983B" w:rsidR="000D7598" w:rsidRPr="003648EE" w:rsidRDefault="000D7598" w:rsidP="000D7598">
      <w:pPr>
        <w:pStyle w:val="StandardWeb"/>
        <w:spacing w:before="0" w:beforeAutospacing="0" w:after="360" w:afterAutospacing="0" w:line="264" w:lineRule="auto"/>
        <w:jc w:val="both"/>
        <w:rPr>
          <w:rFonts w:ascii="Arial" w:hAnsi="Arial" w:cs="Arial"/>
          <w:color w:val="000000"/>
          <w:sz w:val="22"/>
          <w:szCs w:val="22"/>
        </w:rPr>
      </w:pPr>
      <w:r w:rsidRPr="003648EE">
        <w:rPr>
          <w:rFonts w:ascii="Arial" w:hAnsi="Arial" w:cs="Arial"/>
          <w:color w:val="000000"/>
          <w:sz w:val="22"/>
          <w:szCs w:val="22"/>
        </w:rPr>
        <w:lastRenderedPageBreak/>
        <w:t xml:space="preserve">Mit ihrem neuen Kulturzentrum hat </w:t>
      </w:r>
      <w:proofErr w:type="spellStart"/>
      <w:r w:rsidRPr="003648EE">
        <w:rPr>
          <w:rFonts w:ascii="Arial" w:hAnsi="Arial" w:cs="Arial"/>
          <w:color w:val="000000"/>
          <w:sz w:val="22"/>
          <w:szCs w:val="22"/>
        </w:rPr>
        <w:t>Mörtschach</w:t>
      </w:r>
      <w:proofErr w:type="spellEnd"/>
      <w:r w:rsidRPr="003648EE">
        <w:rPr>
          <w:rFonts w:ascii="Arial" w:hAnsi="Arial" w:cs="Arial"/>
          <w:color w:val="000000"/>
          <w:sz w:val="22"/>
          <w:szCs w:val="22"/>
        </w:rPr>
        <w:t xml:space="preserve"> nicht nur einen neuen Veranstaltungssaal erhalten, sie beherbergen auch den Gewinner des Holzbaupreises Kärnten 2015. Die </w:t>
      </w:r>
      <w:proofErr w:type="spellStart"/>
      <w:r w:rsidRPr="003648EE">
        <w:rPr>
          <w:rFonts w:ascii="Arial" w:hAnsi="Arial" w:cs="Arial"/>
          <w:color w:val="000000"/>
          <w:sz w:val="22"/>
          <w:szCs w:val="22"/>
        </w:rPr>
        <w:t>Kultbox</w:t>
      </w:r>
      <w:proofErr w:type="spellEnd"/>
      <w:r w:rsidRPr="003648EE">
        <w:rPr>
          <w:rFonts w:ascii="Arial" w:hAnsi="Arial" w:cs="Arial"/>
          <w:color w:val="000000"/>
          <w:sz w:val="22"/>
          <w:szCs w:val="22"/>
        </w:rPr>
        <w:t xml:space="preserve"> bietet einen modernen Gegenpol zum gegenüber liegenden </w:t>
      </w:r>
      <w:proofErr w:type="spellStart"/>
      <w:r w:rsidRPr="003648EE">
        <w:rPr>
          <w:rFonts w:ascii="Arial" w:hAnsi="Arial" w:cs="Arial"/>
          <w:color w:val="000000"/>
          <w:sz w:val="22"/>
          <w:szCs w:val="22"/>
        </w:rPr>
        <w:t>Schmutzerhaus</w:t>
      </w:r>
      <w:proofErr w:type="spellEnd"/>
      <w:r w:rsidRPr="003648EE">
        <w:rPr>
          <w:rFonts w:ascii="Arial" w:hAnsi="Arial" w:cs="Arial"/>
          <w:color w:val="000000"/>
          <w:sz w:val="22"/>
          <w:szCs w:val="22"/>
        </w:rPr>
        <w:t xml:space="preserve">, dem ältesten Gebäude der Gemeinde. Die Fassade aus Weißtanne wurde dunkel gegerbt. Als Kontrast dazu ist der Innenraum mit hellem, heimischem Fichten- und Tannenholz sowie weißen Wänden gestaltet. Die großen Fenster lassen Ausblicke in die Weite des Tales, auf die umliegende Berglandschaft sowie zur Ortsmitte zu. Der moderne Bau – schlicht und aus Holz – bietet 250 Personen Platz und verändert ein Dorf nachhaltig. | Foto: Fritz </w:t>
      </w:r>
      <w:proofErr w:type="spellStart"/>
      <w:r w:rsidRPr="003648EE">
        <w:rPr>
          <w:rFonts w:ascii="Arial" w:hAnsi="Arial" w:cs="Arial"/>
          <w:color w:val="000000"/>
          <w:sz w:val="22"/>
          <w:szCs w:val="22"/>
        </w:rPr>
        <w:t>Klaura</w:t>
      </w:r>
      <w:proofErr w:type="spellEnd"/>
    </w:p>
    <w:p w14:paraId="21EF51FA" w14:textId="77777777" w:rsidR="000D7598" w:rsidRPr="003648EE" w:rsidRDefault="000D7598" w:rsidP="000D7598">
      <w:pPr>
        <w:pStyle w:val="berschrift3"/>
        <w:spacing w:line="264" w:lineRule="auto"/>
        <w:rPr>
          <w:rFonts w:ascii="Arial" w:hAnsi="Arial" w:cs="Arial"/>
          <w:sz w:val="22"/>
          <w:szCs w:val="22"/>
        </w:rPr>
      </w:pPr>
      <w:bookmarkStart w:id="21" w:name="_Toc32820069"/>
      <w:r w:rsidRPr="003648EE">
        <w:rPr>
          <w:rFonts w:ascii="Arial" w:hAnsi="Arial" w:cs="Arial"/>
          <w:sz w:val="22"/>
          <w:szCs w:val="22"/>
        </w:rPr>
        <w:t xml:space="preserve">Bewegtes Wohlfühlen | </w:t>
      </w:r>
      <w:proofErr w:type="spellStart"/>
      <w:r w:rsidRPr="003648EE">
        <w:rPr>
          <w:rFonts w:ascii="Arial" w:hAnsi="Arial" w:cs="Arial"/>
          <w:sz w:val="22"/>
          <w:szCs w:val="22"/>
        </w:rPr>
        <w:t>Weissenseerhof</w:t>
      </w:r>
      <w:proofErr w:type="spellEnd"/>
      <w:r w:rsidRPr="003648EE">
        <w:rPr>
          <w:rFonts w:ascii="Arial" w:hAnsi="Arial" w:cs="Arial"/>
          <w:sz w:val="22"/>
          <w:szCs w:val="22"/>
        </w:rPr>
        <w:t xml:space="preserve"> See SPA | </w:t>
      </w:r>
      <w:proofErr w:type="spellStart"/>
      <w:r w:rsidRPr="003648EE">
        <w:rPr>
          <w:rFonts w:ascii="Arial" w:hAnsi="Arial" w:cs="Arial"/>
          <w:sz w:val="22"/>
          <w:szCs w:val="22"/>
        </w:rPr>
        <w:t>Weissensee</w:t>
      </w:r>
      <w:bookmarkEnd w:id="21"/>
      <w:proofErr w:type="spellEnd"/>
    </w:p>
    <w:p w14:paraId="7528B44A" w14:textId="184BC3A9"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43AA5B42" wp14:editId="0E38135E">
            <wp:extent cx="1485900" cy="9017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148590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797BD26F" wp14:editId="4FCDB893">
            <wp:extent cx="2101850" cy="9017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1018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1E44D5E7" wp14:editId="041D0AF0">
            <wp:extent cx="1352550" cy="9017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51CEAFD8" wp14:editId="0D262364">
            <wp:extent cx="1352550" cy="9017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p>
    <w:p w14:paraId="35997E3C" w14:textId="77777777" w:rsidR="000D7598" w:rsidRPr="003648EE" w:rsidRDefault="000D7598" w:rsidP="000D7598">
      <w:pPr>
        <w:spacing w:line="264" w:lineRule="auto"/>
        <w:rPr>
          <w:rFonts w:ascii="Arial" w:hAnsi="Arial" w:cs="Arial"/>
        </w:rPr>
      </w:pPr>
      <w:r w:rsidRPr="003648EE">
        <w:rPr>
          <w:rFonts w:ascii="Arial" w:hAnsi="Arial" w:cs="Arial"/>
        </w:rPr>
        <w:t xml:space="preserve">Als modernen Pfahlbau auf Lärchenholzpiloten bis 15 m Tiefe und mit zwei Gebäudekörpern konzipierten die Architekten die </w:t>
      </w:r>
      <w:proofErr w:type="spellStart"/>
      <w:r w:rsidRPr="003648EE">
        <w:rPr>
          <w:rFonts w:ascii="Arial" w:hAnsi="Arial" w:cs="Arial"/>
        </w:rPr>
        <w:t>Spa</w:t>
      </w:r>
      <w:proofErr w:type="spellEnd"/>
      <w:r w:rsidRPr="003648EE">
        <w:rPr>
          <w:rFonts w:ascii="Arial" w:hAnsi="Arial" w:cs="Arial"/>
        </w:rPr>
        <w:t xml:space="preserve">-Anlage des Biohotels </w:t>
      </w:r>
      <w:proofErr w:type="spellStart"/>
      <w:r w:rsidRPr="003648EE">
        <w:rPr>
          <w:rFonts w:ascii="Arial" w:hAnsi="Arial" w:cs="Arial"/>
        </w:rPr>
        <w:t>Weissenseerhof</w:t>
      </w:r>
      <w:proofErr w:type="spellEnd"/>
      <w:r w:rsidRPr="003648EE">
        <w:rPr>
          <w:rFonts w:ascii="Arial" w:hAnsi="Arial" w:cs="Arial"/>
        </w:rPr>
        <w:t xml:space="preserve">. Im Landbereich als Holzskelettbau mit begrüntem Dach, im Seebereich als rein konstruktiver Holzriegelbau in Fertigteilbauweise ausgeführt entstand ein Sauna- und Badehaus mit einer Gesamtnutzfläche von 680 m² und Holzterrassen von 480 m². Das Gebäude ist in Nord-Süd-Orientierung mit Blickbeziehung zu Hotelanlage und See ausgerichtet. Das Oberflächen- und Farbkonzept sieht vor, Holz im Innen- und Außenbereich sichtbar und erlebbar zu machen. Entsprechend verwendete </w:t>
      </w:r>
      <w:proofErr w:type="spellStart"/>
      <w:r w:rsidRPr="003648EE">
        <w:rPr>
          <w:rFonts w:ascii="Arial" w:hAnsi="Arial" w:cs="Arial"/>
        </w:rPr>
        <w:t>Weissenseer</w:t>
      </w:r>
      <w:proofErr w:type="spellEnd"/>
      <w:r w:rsidRPr="003648EE">
        <w:rPr>
          <w:rFonts w:ascii="Arial" w:hAnsi="Arial" w:cs="Arial"/>
        </w:rPr>
        <w:t xml:space="preserve"> – als Generalunternehmer beauftragt – Lärche und Fichte aus heimischen Wäldern in teils sägerauer, teils gebürsteter Oberfläche. Holzfenster und Holzterrassentüren wurden mit einer </w:t>
      </w:r>
      <w:proofErr w:type="spellStart"/>
      <w:r w:rsidRPr="003648EE">
        <w:rPr>
          <w:rFonts w:ascii="Arial" w:hAnsi="Arial" w:cs="Arial"/>
        </w:rPr>
        <w:t>Nurglasfassade</w:t>
      </w:r>
      <w:proofErr w:type="spellEnd"/>
      <w:r w:rsidRPr="003648EE">
        <w:rPr>
          <w:rFonts w:ascii="Arial" w:hAnsi="Arial" w:cs="Arial"/>
        </w:rPr>
        <w:t xml:space="preserve"> kombiniert, die Dachdeckung erfolgte mit Lärchenholzschindeln. Für den Ganzjahresbetrieb ausgelegt bietet das </w:t>
      </w:r>
      <w:proofErr w:type="spellStart"/>
      <w:r w:rsidRPr="003648EE">
        <w:rPr>
          <w:rFonts w:ascii="Arial" w:hAnsi="Arial" w:cs="Arial"/>
        </w:rPr>
        <w:t>Spa</w:t>
      </w:r>
      <w:proofErr w:type="spellEnd"/>
      <w:r w:rsidRPr="003648EE">
        <w:rPr>
          <w:rFonts w:ascii="Arial" w:hAnsi="Arial" w:cs="Arial"/>
        </w:rPr>
        <w:t xml:space="preserve"> seit 2013 Platz für 50 – 55 Personen mit entsprechenden Liege- und Ruheplätzen. | Foto: © Barbara </w:t>
      </w:r>
      <w:proofErr w:type="spellStart"/>
      <w:r w:rsidRPr="003648EE">
        <w:rPr>
          <w:rFonts w:ascii="Arial" w:hAnsi="Arial" w:cs="Arial"/>
        </w:rPr>
        <w:t>Zapfl</w:t>
      </w:r>
      <w:proofErr w:type="spellEnd"/>
      <w:r w:rsidRPr="003648EE">
        <w:rPr>
          <w:rFonts w:ascii="Arial" w:hAnsi="Arial" w:cs="Arial"/>
        </w:rPr>
        <w:t xml:space="preserve"> | www.weissenseerhof.at</w:t>
      </w:r>
    </w:p>
    <w:p w14:paraId="5C8C874E" w14:textId="77777777" w:rsidR="000D7598" w:rsidRPr="003648EE" w:rsidRDefault="000D7598" w:rsidP="000D7598">
      <w:pPr>
        <w:pStyle w:val="berschrift3"/>
        <w:spacing w:line="264" w:lineRule="auto"/>
        <w:rPr>
          <w:rFonts w:ascii="Arial" w:hAnsi="Arial" w:cs="Arial"/>
          <w:sz w:val="22"/>
          <w:szCs w:val="22"/>
          <w:lang w:eastAsia="de-DE"/>
        </w:rPr>
      </w:pPr>
      <w:bookmarkStart w:id="22" w:name="_Toc32820070"/>
      <w:proofErr w:type="spellStart"/>
      <w:r w:rsidRPr="003648EE">
        <w:rPr>
          <w:rFonts w:ascii="Arial" w:hAnsi="Arial" w:cs="Arial"/>
          <w:sz w:val="22"/>
          <w:szCs w:val="22"/>
          <w:lang w:eastAsia="de-DE"/>
        </w:rPr>
        <w:t>Cafe</w:t>
      </w:r>
      <w:proofErr w:type="spellEnd"/>
      <w:r w:rsidRPr="003648EE">
        <w:rPr>
          <w:rFonts w:ascii="Arial" w:hAnsi="Arial" w:cs="Arial"/>
          <w:sz w:val="22"/>
          <w:szCs w:val="22"/>
          <w:lang w:eastAsia="de-DE"/>
        </w:rPr>
        <w:t xml:space="preserve"> Corso - Neues Wohnen am Wörthersee | Pörtschach</w:t>
      </w:r>
      <w:bookmarkEnd w:id="22"/>
    </w:p>
    <w:p w14:paraId="162FAE6E" w14:textId="13133617" w:rsidR="000D7598" w:rsidRPr="003648EE" w:rsidRDefault="000D7598" w:rsidP="000D7598">
      <w:pPr>
        <w:spacing w:line="264" w:lineRule="auto"/>
        <w:rPr>
          <w:rFonts w:ascii="Arial" w:hAnsi="Arial" w:cs="Arial"/>
          <w:lang w:eastAsia="de-DE"/>
        </w:rPr>
      </w:pPr>
      <w:r w:rsidRPr="003648EE">
        <w:rPr>
          <w:rFonts w:ascii="Arial" w:hAnsi="Arial" w:cs="Arial"/>
          <w:noProof/>
          <w:lang w:eastAsia="de-DE"/>
        </w:rPr>
        <w:drawing>
          <wp:inline distT="0" distB="0" distL="0" distR="0" wp14:anchorId="013CE2C4" wp14:editId="66EFA82A">
            <wp:extent cx="1346200" cy="901700"/>
            <wp:effectExtent l="0" t="0" r="635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17D41EE5" wp14:editId="273A6A38">
            <wp:extent cx="1346200" cy="901700"/>
            <wp:effectExtent l="0" t="0" r="635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3FB1F8AE" wp14:editId="27596C82">
            <wp:extent cx="1339850" cy="9017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1339850" cy="901700"/>
                    </a:xfrm>
                    <a:prstGeom prst="rect">
                      <a:avLst/>
                    </a:prstGeom>
                    <a:noFill/>
                    <a:ln>
                      <a:noFill/>
                    </a:ln>
                  </pic:spPr>
                </pic:pic>
              </a:graphicData>
            </a:graphic>
          </wp:inline>
        </w:drawing>
      </w:r>
      <w:r w:rsidRPr="003648EE">
        <w:rPr>
          <w:rFonts w:ascii="Arial" w:hAnsi="Arial" w:cs="Arial"/>
          <w:lang w:eastAsia="de-DE"/>
        </w:rPr>
        <w:t xml:space="preserve"> </w:t>
      </w:r>
    </w:p>
    <w:p w14:paraId="3E436570" w14:textId="4544A02F"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In den 1960er Jahren baute die Eigentümerfamilie das ursprüngliche Schmuckgeschäft in das prominente Café Corso um, das seither die Hauptstraße von Pörtschach am Wörthersee prägt. Nach einem halben Jahrhundert wurde das erdgeschossige Gebäude von </w:t>
      </w:r>
      <w:proofErr w:type="spellStart"/>
      <w:r w:rsidRPr="003648EE">
        <w:rPr>
          <w:rFonts w:ascii="Arial" w:hAnsi="Arial" w:cs="Arial"/>
          <w:color w:val="000000"/>
        </w:rPr>
        <w:t>Weissenseer</w:t>
      </w:r>
      <w:proofErr w:type="spellEnd"/>
      <w:r w:rsidRPr="003648EE">
        <w:rPr>
          <w:rFonts w:ascii="Arial" w:hAnsi="Arial" w:cs="Arial"/>
          <w:color w:val="000000"/>
        </w:rPr>
        <w:t xml:space="preserve"> energieeffizient saniert und um drei Geschoße erweitert. In der Aufstockung finden fünf neue Wohnungen Platz. Die Gewerbeflächen konnten dadurch langfristig gesichert, der Gebäudewert deutlich gesteigert werden. | Foto: </w:t>
      </w:r>
      <w:proofErr w:type="spellStart"/>
      <w:r w:rsidRPr="003648EE">
        <w:rPr>
          <w:rFonts w:ascii="Arial" w:hAnsi="Arial" w:cs="Arial"/>
          <w:color w:val="000000"/>
        </w:rPr>
        <w:t>Arch+More</w:t>
      </w:r>
      <w:proofErr w:type="spellEnd"/>
      <w:r w:rsidRPr="003648EE">
        <w:rPr>
          <w:rFonts w:ascii="Arial" w:hAnsi="Arial" w:cs="Arial"/>
          <w:color w:val="000000"/>
        </w:rPr>
        <w:t>/blende16</w:t>
      </w:r>
    </w:p>
    <w:p w14:paraId="3A974B5C" w14:textId="77777777" w:rsidR="000D7598" w:rsidRPr="003648EE" w:rsidRDefault="000D7598" w:rsidP="000D7598">
      <w:pPr>
        <w:pStyle w:val="berschrift3"/>
        <w:spacing w:line="264" w:lineRule="auto"/>
        <w:rPr>
          <w:rFonts w:ascii="Arial" w:hAnsi="Arial" w:cs="Arial"/>
          <w:sz w:val="22"/>
          <w:szCs w:val="22"/>
          <w:lang w:eastAsia="de-DE"/>
        </w:rPr>
      </w:pPr>
      <w:bookmarkStart w:id="23" w:name="_Toc32820071"/>
      <w:r w:rsidRPr="003648EE">
        <w:rPr>
          <w:rFonts w:ascii="Arial" w:hAnsi="Arial" w:cs="Arial"/>
          <w:sz w:val="22"/>
          <w:szCs w:val="22"/>
          <w:lang w:eastAsia="de-DE"/>
        </w:rPr>
        <w:lastRenderedPageBreak/>
        <w:t>Sanierung Volksschule | St. Leonhard</w:t>
      </w:r>
      <w:bookmarkEnd w:id="23"/>
    </w:p>
    <w:p w14:paraId="5932E1CF" w14:textId="0AD50CB0" w:rsidR="000D7598" w:rsidRPr="003648EE" w:rsidRDefault="000D7598" w:rsidP="000D7598">
      <w:pPr>
        <w:spacing w:line="264" w:lineRule="auto"/>
        <w:rPr>
          <w:rFonts w:ascii="Arial" w:hAnsi="Arial" w:cs="Arial"/>
          <w:lang w:eastAsia="de-DE"/>
        </w:rPr>
      </w:pPr>
      <w:r w:rsidRPr="003648EE">
        <w:rPr>
          <w:rFonts w:ascii="Arial" w:hAnsi="Arial" w:cs="Arial"/>
          <w:noProof/>
          <w:lang w:eastAsia="de-DE"/>
        </w:rPr>
        <w:drawing>
          <wp:inline distT="0" distB="0" distL="0" distR="0" wp14:anchorId="299E071D" wp14:editId="7B085C97">
            <wp:extent cx="1200150" cy="89535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200150" cy="89535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2E83A1E0" wp14:editId="35251C29">
            <wp:extent cx="1352550" cy="9017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0AE5ED03" wp14:editId="483ACE79">
            <wp:extent cx="1352550" cy="9017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p>
    <w:p w14:paraId="100DB6CA" w14:textId="3328F4D0" w:rsidR="000D7598" w:rsidRPr="003648EE" w:rsidRDefault="000D7598" w:rsidP="000D7598">
      <w:pPr>
        <w:pStyle w:val="StandardWeb"/>
        <w:spacing w:before="0" w:beforeAutospacing="0" w:after="360" w:afterAutospacing="0" w:line="264" w:lineRule="auto"/>
        <w:jc w:val="both"/>
        <w:rPr>
          <w:rFonts w:ascii="Arial" w:hAnsi="Arial" w:cs="Arial"/>
          <w:color w:val="000000"/>
          <w:sz w:val="22"/>
          <w:szCs w:val="22"/>
        </w:rPr>
      </w:pPr>
      <w:r w:rsidRPr="003648EE">
        <w:rPr>
          <w:rFonts w:ascii="Arial" w:hAnsi="Arial" w:cs="Arial"/>
          <w:color w:val="000000"/>
          <w:sz w:val="22"/>
          <w:szCs w:val="22"/>
        </w:rPr>
        <w:t>Die Gemeinde Arnoldstein erteilte die Baubewilligung zur umfassenden thermischen Sanierung der Volksschule St. Leonhard mit dem Ziel, Passivhaus-Standard zu erreichen. Neben Umbauarbeiten im Gebäude gehörten dazu die Erneuerung des Daches und die Einhüllung des gesamten Gebäudes mit einer vorgesetzten Fassade mit rund 30 cm Dämmstärke. Das Ergebnis ist dokumentiert im Endbericht an den Klima- und Energiefonds des Bundes und weist eine Reduktion der jährlichen Energiekosten von T€ 23 vor der Sanierung auf T€ 2,1 nach der Sanierung, also um mehr als 90% aus. Und die Kinder fühlen sich wohl und lernen leichter bei Raumtemperaturen von 24°C und idealen CO</w:t>
      </w:r>
      <w:r w:rsidRPr="003648EE">
        <w:rPr>
          <w:rFonts w:ascii="Arial" w:hAnsi="Arial" w:cs="Arial"/>
          <w:color w:val="000000"/>
          <w:sz w:val="22"/>
          <w:szCs w:val="22"/>
          <w:vertAlign w:val="subscript"/>
        </w:rPr>
        <w:t>2</w:t>
      </w:r>
      <w:r w:rsidRPr="003648EE">
        <w:rPr>
          <w:rFonts w:ascii="Arial" w:hAnsi="Arial" w:cs="Arial"/>
          <w:color w:val="000000"/>
          <w:sz w:val="22"/>
          <w:szCs w:val="22"/>
        </w:rPr>
        <w:t xml:space="preserve"> Werten. | Foto: </w:t>
      </w:r>
      <w:proofErr w:type="spellStart"/>
      <w:r w:rsidRPr="003648EE">
        <w:rPr>
          <w:rFonts w:ascii="Arial" w:hAnsi="Arial" w:cs="Arial"/>
          <w:color w:val="000000"/>
          <w:sz w:val="22"/>
          <w:szCs w:val="22"/>
        </w:rPr>
        <w:t>Arch+More</w:t>
      </w:r>
      <w:proofErr w:type="spellEnd"/>
      <w:r w:rsidRPr="003648EE">
        <w:rPr>
          <w:rFonts w:ascii="Arial" w:hAnsi="Arial" w:cs="Arial"/>
          <w:color w:val="000000"/>
          <w:sz w:val="22"/>
          <w:szCs w:val="22"/>
        </w:rPr>
        <w:t>/blende16 </w:t>
      </w:r>
      <w:hyperlink r:id="rId92" w:tgtFrame="_blank" w:history="1">
        <w:r w:rsidRPr="003648EE">
          <w:rPr>
            <w:rStyle w:val="Hyperlink"/>
            <w:rFonts w:ascii="Arial" w:hAnsi="Arial" w:cs="Arial"/>
            <w:color w:val="000000"/>
            <w:sz w:val="22"/>
            <w:szCs w:val="22"/>
          </w:rPr>
          <w:t>www.archmore.cc</w:t>
        </w:r>
      </w:hyperlink>
    </w:p>
    <w:p w14:paraId="792A2F22" w14:textId="77777777" w:rsidR="000D7598" w:rsidRPr="003648EE" w:rsidRDefault="000D7598" w:rsidP="000D7598">
      <w:pPr>
        <w:pStyle w:val="berschrift3"/>
        <w:spacing w:line="264" w:lineRule="auto"/>
        <w:rPr>
          <w:rFonts w:ascii="Arial" w:hAnsi="Arial" w:cs="Arial"/>
          <w:sz w:val="22"/>
          <w:szCs w:val="22"/>
        </w:rPr>
      </w:pPr>
      <w:bookmarkStart w:id="24" w:name="_Toc32820072"/>
      <w:r w:rsidRPr="003648EE">
        <w:rPr>
          <w:rFonts w:ascii="Arial" w:hAnsi="Arial" w:cs="Arial"/>
          <w:sz w:val="22"/>
          <w:szCs w:val="22"/>
        </w:rPr>
        <w:t>Das Gipfelhaus | Dobratsch</w:t>
      </w:r>
      <w:bookmarkEnd w:id="24"/>
    </w:p>
    <w:p w14:paraId="625F1DB1" w14:textId="154D87CA"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31C24F60" wp14:editId="0658BCBE">
            <wp:extent cx="1346200" cy="901700"/>
            <wp:effectExtent l="0" t="0" r="635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066BF410" wp14:editId="38FACD7B">
            <wp:extent cx="1346200" cy="901700"/>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767EC9A6" wp14:editId="0872D79A">
            <wp:extent cx="1346200" cy="901700"/>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790ADC36" wp14:editId="68289D3C">
            <wp:extent cx="1346200" cy="901700"/>
            <wp:effectExtent l="0" t="0" r="635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p>
    <w:p w14:paraId="7602F054" w14:textId="77777777" w:rsidR="000D7598" w:rsidRPr="003648EE" w:rsidRDefault="000D7598" w:rsidP="000D7598">
      <w:pPr>
        <w:pStyle w:val="StandardWeb"/>
        <w:spacing w:before="0" w:beforeAutospacing="0" w:after="360" w:afterAutospacing="0" w:line="264" w:lineRule="auto"/>
        <w:jc w:val="both"/>
        <w:rPr>
          <w:rFonts w:ascii="Arial" w:hAnsi="Arial" w:cs="Arial"/>
          <w:color w:val="000000"/>
          <w:sz w:val="22"/>
          <w:szCs w:val="22"/>
        </w:rPr>
      </w:pPr>
      <w:r w:rsidRPr="003648EE">
        <w:rPr>
          <w:rFonts w:ascii="Arial" w:hAnsi="Arial" w:cs="Arial"/>
          <w:color w:val="000000"/>
          <w:sz w:val="22"/>
          <w:szCs w:val="22"/>
        </w:rPr>
        <w:t xml:space="preserve">Das erstmals bereits 1810 erbaute Schutzhaus ist im Besitz der Sektion Villach des ÖAV. Am 10. Juli 2010 erfolgte der Spatenstich für einen Neubau. Er wurde in Passivhausbauweise geplant, also hochgedämmt gegen thermische Verluste. Über die großflächig geplante Südfassade kann die passive und aktive Sonnenenergie optimal genutzt werden. Alle Abwässer werden über eine Bio-Kläranlage aufbereitet. Seit 21. Dezember 2010 ist das ehemalige Ludwig-Walter-Haus, nunmehr als Dobratsch-Gipfelhaus, wieder in Betrieb. Die mit Respekt und Bedacht gewählte, und schon beim Sendeturm angewandte Kreisform setzt sich als bewusster menschlicher Eingriff in der alles beherrschenden Landschaft ab. Die Formverwandtschaft von Turm und Schutzhaus war dem Architekten Dietmar Kladen wichtig, um das bauliche Ensemble (Turm – Kirche – Schutzhaus) durch Kontinuität zu beruhigen und zu festigen. Errichtet wurde das Haus von </w:t>
      </w:r>
      <w:proofErr w:type="spellStart"/>
      <w:r w:rsidRPr="003648EE">
        <w:rPr>
          <w:rFonts w:ascii="Arial" w:hAnsi="Arial" w:cs="Arial"/>
          <w:color w:val="000000"/>
          <w:sz w:val="22"/>
          <w:szCs w:val="22"/>
        </w:rPr>
        <w:t>Weissenseer</w:t>
      </w:r>
      <w:proofErr w:type="spellEnd"/>
      <w:r w:rsidRPr="003648EE">
        <w:rPr>
          <w:rFonts w:ascii="Arial" w:hAnsi="Arial" w:cs="Arial"/>
          <w:color w:val="000000"/>
          <w:sz w:val="22"/>
          <w:szCs w:val="22"/>
        </w:rPr>
        <w:t xml:space="preserve"> mit allen Attributen, die man von einem Schutzhaus erwartet. Ein verlässlicher Ort der Zuflucht, ein Ort mit innerer Wärme, der Schutz bei Wind und Wetter und haptische Behaglichkeit bietet. | Foto: Transform Architekten | Fotografie Hipp</w:t>
      </w:r>
    </w:p>
    <w:p w14:paraId="69CACF55" w14:textId="77777777" w:rsidR="000D7598" w:rsidRPr="003648EE" w:rsidRDefault="000D7598" w:rsidP="000D7598">
      <w:pPr>
        <w:pStyle w:val="berschrift3"/>
        <w:spacing w:line="264" w:lineRule="auto"/>
        <w:rPr>
          <w:rFonts w:ascii="Arial" w:hAnsi="Arial" w:cs="Arial"/>
          <w:sz w:val="22"/>
          <w:szCs w:val="22"/>
          <w:lang w:eastAsia="de-DE"/>
        </w:rPr>
      </w:pPr>
      <w:bookmarkStart w:id="25" w:name="_Toc32820073"/>
      <w:r w:rsidRPr="003648EE">
        <w:rPr>
          <w:rFonts w:ascii="Arial" w:hAnsi="Arial" w:cs="Arial"/>
          <w:sz w:val="22"/>
          <w:szCs w:val="22"/>
        </w:rPr>
        <w:t xml:space="preserve">Funktionelle Halle mit attraktivem </w:t>
      </w:r>
      <w:r w:rsidRPr="003648EE">
        <w:rPr>
          <w:rFonts w:ascii="Arial" w:hAnsi="Arial" w:cs="Arial"/>
          <w:sz w:val="22"/>
          <w:szCs w:val="22"/>
          <w:lang w:eastAsia="de-DE"/>
        </w:rPr>
        <w:t xml:space="preserve">Verkaufsraum | Leeb, St Andrä am </w:t>
      </w:r>
      <w:proofErr w:type="spellStart"/>
      <w:r w:rsidRPr="003648EE">
        <w:rPr>
          <w:rFonts w:ascii="Arial" w:hAnsi="Arial" w:cs="Arial"/>
          <w:sz w:val="22"/>
          <w:szCs w:val="22"/>
          <w:lang w:eastAsia="de-DE"/>
        </w:rPr>
        <w:t>Zicksee</w:t>
      </w:r>
      <w:bookmarkEnd w:id="25"/>
      <w:proofErr w:type="spellEnd"/>
    </w:p>
    <w:p w14:paraId="2480E3CC" w14:textId="0F43137C" w:rsidR="000D7598" w:rsidRPr="003648EE" w:rsidRDefault="000D7598" w:rsidP="000D7598">
      <w:pPr>
        <w:spacing w:line="264" w:lineRule="auto"/>
        <w:jc w:val="both"/>
        <w:rPr>
          <w:rFonts w:ascii="Arial" w:hAnsi="Arial" w:cs="Arial"/>
          <w:color w:val="000000"/>
          <w:lang w:eastAsia="de-DE"/>
        </w:rPr>
      </w:pPr>
      <w:r w:rsidRPr="003648EE">
        <w:rPr>
          <w:rFonts w:ascii="Arial" w:hAnsi="Arial" w:cs="Arial"/>
          <w:noProof/>
          <w:color w:val="000000"/>
          <w:lang w:eastAsia="de-DE"/>
        </w:rPr>
        <w:drawing>
          <wp:inline distT="0" distB="0" distL="0" distR="0" wp14:anchorId="30AF0E03" wp14:editId="610B72E1">
            <wp:extent cx="1346200" cy="901700"/>
            <wp:effectExtent l="0" t="0" r="635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color w:val="000000"/>
          <w:lang w:eastAsia="de-DE"/>
        </w:rPr>
        <w:t xml:space="preserve"> </w:t>
      </w:r>
      <w:r w:rsidRPr="003648EE">
        <w:rPr>
          <w:rFonts w:ascii="Arial" w:hAnsi="Arial" w:cs="Arial"/>
          <w:noProof/>
          <w:color w:val="000000"/>
          <w:lang w:eastAsia="de-DE"/>
        </w:rPr>
        <w:drawing>
          <wp:inline distT="0" distB="0" distL="0" distR="0" wp14:anchorId="46B94F73" wp14:editId="4FC9F0F3">
            <wp:extent cx="1346200" cy="901700"/>
            <wp:effectExtent l="0" t="0" r="635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color w:val="000000"/>
          <w:lang w:eastAsia="de-DE"/>
        </w:rPr>
        <w:t xml:space="preserve"> </w:t>
      </w:r>
      <w:r w:rsidRPr="003648EE">
        <w:rPr>
          <w:rFonts w:ascii="Arial" w:hAnsi="Arial" w:cs="Arial"/>
          <w:noProof/>
          <w:color w:val="000000"/>
          <w:lang w:eastAsia="de-DE"/>
        </w:rPr>
        <w:drawing>
          <wp:inline distT="0" distB="0" distL="0" distR="0" wp14:anchorId="4E29B7C2" wp14:editId="38B05B85">
            <wp:extent cx="603250" cy="901700"/>
            <wp:effectExtent l="0" t="0" r="635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603250" cy="901700"/>
                    </a:xfrm>
                    <a:prstGeom prst="rect">
                      <a:avLst/>
                    </a:prstGeom>
                    <a:noFill/>
                    <a:ln>
                      <a:noFill/>
                    </a:ln>
                  </pic:spPr>
                </pic:pic>
              </a:graphicData>
            </a:graphic>
          </wp:inline>
        </w:drawing>
      </w:r>
      <w:r w:rsidRPr="003648EE">
        <w:rPr>
          <w:rFonts w:ascii="Arial" w:hAnsi="Arial" w:cs="Arial"/>
          <w:color w:val="000000"/>
          <w:lang w:eastAsia="de-DE"/>
        </w:rPr>
        <w:t xml:space="preserve"> </w:t>
      </w:r>
      <w:r w:rsidRPr="003648EE">
        <w:rPr>
          <w:rFonts w:ascii="Arial" w:hAnsi="Arial" w:cs="Arial"/>
          <w:noProof/>
          <w:color w:val="000000"/>
          <w:lang w:eastAsia="de-DE"/>
        </w:rPr>
        <w:drawing>
          <wp:inline distT="0" distB="0" distL="0" distR="0" wp14:anchorId="317B642B" wp14:editId="0D5D6BFD">
            <wp:extent cx="1346200" cy="901700"/>
            <wp:effectExtent l="0" t="0" r="635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p>
    <w:p w14:paraId="7FAFBC82" w14:textId="74C215FE" w:rsidR="000D7598" w:rsidRPr="003648EE" w:rsidRDefault="000D7598" w:rsidP="000D7598">
      <w:pPr>
        <w:spacing w:line="264" w:lineRule="auto"/>
        <w:jc w:val="both"/>
        <w:rPr>
          <w:rFonts w:ascii="Arial" w:hAnsi="Arial" w:cs="Arial"/>
          <w:color w:val="000000"/>
          <w:lang w:eastAsia="de-DE"/>
        </w:rPr>
      </w:pPr>
      <w:r w:rsidRPr="003648EE">
        <w:rPr>
          <w:rFonts w:ascii="Arial" w:hAnsi="Arial" w:cs="Arial"/>
          <w:color w:val="000000"/>
          <w:lang w:eastAsia="de-DE"/>
        </w:rPr>
        <w:t xml:space="preserve">Arbeit und Genuss zu verbinden, die Natur in das tägliche Leben einzubinden waren die Ziele für das „Projekt Obstbau“ der Familie. Das Bauvorhaben besteht aus einem Wirtschaftsgebäude mit Verkaufsraum und Nebenraum. Die Verarbeitungshalle wurde in Holzrahmenkonstruktion so ausgelegt, </w:t>
      </w:r>
      <w:r w:rsidRPr="003648EE">
        <w:rPr>
          <w:rFonts w:ascii="Arial" w:hAnsi="Arial" w:cs="Arial"/>
          <w:color w:val="000000"/>
          <w:lang w:eastAsia="de-DE"/>
        </w:rPr>
        <w:lastRenderedPageBreak/>
        <w:t xml:space="preserve">dass die Raumtemperatur auch ohne Heizung nicht unter 15°C sinkt. Durch ebenerdige Fensterflächen und Oberlichter wird die Halle nicht nur belichtet und natürlich belüftet, sondern auch die erforderliche Sichtverbindung zum Außenraum hergestellt. Verkauf und Nebenräume sind im Passivhausstandard ausgeführt. Ein konstruktiver Sonnenschutz verhindert eine sommerliche Überhitzung. Die Belichtung erfolgt im Verkaufsraum großflächig von West und Nord, im Büro und Mitarbeiterraum über ein Fensterband in der Südfassade. Geplant von </w:t>
      </w:r>
      <w:proofErr w:type="spellStart"/>
      <w:r w:rsidRPr="003648EE">
        <w:rPr>
          <w:rFonts w:ascii="Arial" w:hAnsi="Arial" w:cs="Arial"/>
          <w:color w:val="000000"/>
          <w:lang w:eastAsia="de-DE"/>
        </w:rPr>
        <w:t>Architects</w:t>
      </w:r>
      <w:proofErr w:type="spellEnd"/>
      <w:r w:rsidRPr="003648EE">
        <w:rPr>
          <w:rFonts w:ascii="Arial" w:hAnsi="Arial" w:cs="Arial"/>
          <w:color w:val="000000"/>
          <w:lang w:eastAsia="de-DE"/>
        </w:rPr>
        <w:t xml:space="preserve"> Collective ZT, ausgeführt von </w:t>
      </w:r>
      <w:proofErr w:type="spellStart"/>
      <w:r w:rsidRPr="003648EE">
        <w:rPr>
          <w:rFonts w:ascii="Arial" w:hAnsi="Arial" w:cs="Arial"/>
          <w:color w:val="000000"/>
          <w:lang w:eastAsia="de-DE"/>
        </w:rPr>
        <w:t>Weissenseer</w:t>
      </w:r>
      <w:proofErr w:type="spellEnd"/>
      <w:r w:rsidRPr="003648EE">
        <w:rPr>
          <w:rFonts w:ascii="Arial" w:hAnsi="Arial" w:cs="Arial"/>
          <w:color w:val="000000"/>
          <w:lang w:eastAsia="de-DE"/>
        </w:rPr>
        <w:t xml:space="preserve"> bietet Obstbau Leeb dort heute gesunde Produkte aus einer natürlichen Region für deren Einwohner und die zahlreichen Touristen an. | Architektur: ARCHITECTS COLLECTIVE | Foto: </w:t>
      </w:r>
      <w:proofErr w:type="spellStart"/>
      <w:r w:rsidRPr="003648EE">
        <w:rPr>
          <w:rFonts w:ascii="Arial" w:hAnsi="Arial" w:cs="Arial"/>
          <w:color w:val="000000"/>
          <w:lang w:eastAsia="de-DE"/>
        </w:rPr>
        <w:t>wolfgang</w:t>
      </w:r>
      <w:proofErr w:type="spellEnd"/>
      <w:r w:rsidRPr="003648EE">
        <w:rPr>
          <w:rFonts w:ascii="Arial" w:hAnsi="Arial" w:cs="Arial"/>
          <w:color w:val="000000"/>
          <w:lang w:eastAsia="de-DE"/>
        </w:rPr>
        <w:t xml:space="preserve"> </w:t>
      </w:r>
      <w:proofErr w:type="spellStart"/>
      <w:r w:rsidRPr="003648EE">
        <w:rPr>
          <w:rFonts w:ascii="Arial" w:hAnsi="Arial" w:cs="Arial"/>
          <w:color w:val="000000"/>
          <w:lang w:eastAsia="de-DE"/>
        </w:rPr>
        <w:t>thaler</w:t>
      </w:r>
      <w:proofErr w:type="spellEnd"/>
      <w:r w:rsidRPr="003648EE">
        <w:rPr>
          <w:rFonts w:ascii="Arial" w:hAnsi="Arial" w:cs="Arial"/>
          <w:color w:val="000000"/>
          <w:lang w:eastAsia="de-DE"/>
        </w:rPr>
        <w:t xml:space="preserve"> </w:t>
      </w:r>
      <w:proofErr w:type="spellStart"/>
      <w:r w:rsidRPr="003648EE">
        <w:rPr>
          <w:rFonts w:ascii="Arial" w:hAnsi="Arial" w:cs="Arial"/>
          <w:color w:val="000000"/>
          <w:lang w:eastAsia="de-DE"/>
        </w:rPr>
        <w:t>photography</w:t>
      </w:r>
      <w:proofErr w:type="spellEnd"/>
    </w:p>
    <w:p w14:paraId="13DFB84C" w14:textId="77777777" w:rsidR="000D7598" w:rsidRPr="003648EE" w:rsidRDefault="000D7598" w:rsidP="000D7598">
      <w:pPr>
        <w:pStyle w:val="berschrift3"/>
        <w:spacing w:line="264" w:lineRule="auto"/>
        <w:rPr>
          <w:rFonts w:ascii="Arial" w:hAnsi="Arial" w:cs="Arial"/>
          <w:sz w:val="22"/>
          <w:szCs w:val="22"/>
          <w:lang w:eastAsia="de-DE"/>
        </w:rPr>
      </w:pPr>
      <w:bookmarkStart w:id="26" w:name="_Toc32820074"/>
      <w:r w:rsidRPr="003648EE">
        <w:rPr>
          <w:rFonts w:ascii="Arial" w:hAnsi="Arial" w:cs="Arial"/>
          <w:sz w:val="22"/>
          <w:szCs w:val="22"/>
          <w:lang w:eastAsia="de-DE"/>
        </w:rPr>
        <w:t xml:space="preserve">Kindergarten | </w:t>
      </w:r>
      <w:proofErr w:type="spellStart"/>
      <w:r w:rsidRPr="003648EE">
        <w:rPr>
          <w:rFonts w:ascii="Arial" w:hAnsi="Arial" w:cs="Arial"/>
          <w:sz w:val="22"/>
          <w:szCs w:val="22"/>
          <w:lang w:eastAsia="de-DE"/>
        </w:rPr>
        <w:t>Weissensee</w:t>
      </w:r>
      <w:bookmarkEnd w:id="26"/>
      <w:proofErr w:type="spellEnd"/>
    </w:p>
    <w:p w14:paraId="08ADF2D6" w14:textId="64E5F221" w:rsidR="000D7598" w:rsidRPr="003648EE" w:rsidRDefault="000D7598" w:rsidP="000D7598">
      <w:pPr>
        <w:spacing w:line="264" w:lineRule="auto"/>
        <w:rPr>
          <w:rFonts w:ascii="Arial" w:hAnsi="Arial" w:cs="Arial"/>
          <w:lang w:eastAsia="de-DE"/>
        </w:rPr>
      </w:pPr>
      <w:r w:rsidRPr="003648EE">
        <w:rPr>
          <w:rFonts w:ascii="Arial" w:hAnsi="Arial" w:cs="Arial"/>
          <w:noProof/>
          <w:lang w:eastAsia="de-DE"/>
        </w:rPr>
        <w:drawing>
          <wp:inline distT="0" distB="0" distL="0" distR="0" wp14:anchorId="65BEA587" wp14:editId="6DF4D6EB">
            <wp:extent cx="1346200" cy="901700"/>
            <wp:effectExtent l="0" t="0" r="635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5DE11910" wp14:editId="4E4BB816">
            <wp:extent cx="1346200" cy="901700"/>
            <wp:effectExtent l="0" t="0" r="635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1F8B5FAB" wp14:editId="7ADD5E7A">
            <wp:extent cx="1346200" cy="901700"/>
            <wp:effectExtent l="0" t="0" r="635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40E1E954" wp14:editId="5C4CBFF5">
            <wp:extent cx="1346200" cy="901700"/>
            <wp:effectExtent l="0" t="0" r="635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p>
    <w:p w14:paraId="1449AA33" w14:textId="331779D3"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Als ebenerdigen Bau mit großzügigen Fensterlösungen plante das Architekturbüro </w:t>
      </w:r>
      <w:proofErr w:type="spellStart"/>
      <w:r w:rsidRPr="003648EE">
        <w:rPr>
          <w:rFonts w:ascii="Arial" w:hAnsi="Arial" w:cs="Arial"/>
          <w:color w:val="000000"/>
        </w:rPr>
        <w:t>Ronacher</w:t>
      </w:r>
      <w:proofErr w:type="spellEnd"/>
      <w:r w:rsidRPr="003648EE">
        <w:rPr>
          <w:rFonts w:ascii="Arial" w:hAnsi="Arial" w:cs="Arial"/>
          <w:color w:val="000000"/>
        </w:rPr>
        <w:t xml:space="preserve"> den Kindergarten der Gemeinde </w:t>
      </w:r>
      <w:proofErr w:type="spellStart"/>
      <w:r w:rsidRPr="003648EE">
        <w:rPr>
          <w:rFonts w:ascii="Arial" w:hAnsi="Arial" w:cs="Arial"/>
          <w:color w:val="000000"/>
        </w:rPr>
        <w:t>Weissensee</w:t>
      </w:r>
      <w:proofErr w:type="spellEnd"/>
      <w:r w:rsidRPr="003648EE">
        <w:rPr>
          <w:rFonts w:ascii="Arial" w:hAnsi="Arial" w:cs="Arial"/>
          <w:color w:val="000000"/>
        </w:rPr>
        <w:t xml:space="preserve">. Der Verzicht </w:t>
      </w:r>
      <w:proofErr w:type="gramStart"/>
      <w:r w:rsidRPr="003648EE">
        <w:rPr>
          <w:rFonts w:ascii="Arial" w:hAnsi="Arial" w:cs="Arial"/>
          <w:color w:val="000000"/>
        </w:rPr>
        <w:t>auf eine Zwischendecke</w:t>
      </w:r>
      <w:proofErr w:type="gramEnd"/>
      <w:r w:rsidRPr="003648EE">
        <w:rPr>
          <w:rFonts w:ascii="Arial" w:hAnsi="Arial" w:cs="Arial"/>
          <w:color w:val="000000"/>
        </w:rPr>
        <w:t xml:space="preserve"> bringt eine Raumhöhe von bis zu 3,90 m. Auf 235 m² in einer Ebene erhielten die Kinder 2 große Räume, verwendbar als Spiel- oder Ruheraum, sanitäre Einrichtungen, Garderoben und Küche. Behagliche Wärme liefert eine Wärmepumpe mit Erdkollektoren. Als Generalunternehmer wurde </w:t>
      </w:r>
      <w:proofErr w:type="spellStart"/>
      <w:r w:rsidRPr="003648EE">
        <w:rPr>
          <w:rFonts w:ascii="Arial" w:hAnsi="Arial" w:cs="Arial"/>
          <w:color w:val="000000"/>
        </w:rPr>
        <w:t>Weissenseer</w:t>
      </w:r>
      <w:proofErr w:type="spellEnd"/>
      <w:r w:rsidRPr="003648EE">
        <w:rPr>
          <w:rFonts w:ascii="Arial" w:hAnsi="Arial" w:cs="Arial"/>
          <w:color w:val="000000"/>
        </w:rPr>
        <w:t xml:space="preserve"> damit betraut, das Beste für die Kleinsten auf die Beine zu stellen. | Foto: </w:t>
      </w:r>
      <w:proofErr w:type="spellStart"/>
      <w:r w:rsidRPr="003648EE">
        <w:rPr>
          <w:rFonts w:ascii="Arial" w:hAnsi="Arial" w:cs="Arial"/>
          <w:color w:val="000000"/>
        </w:rPr>
        <w:t>Weissenseer</w:t>
      </w:r>
      <w:proofErr w:type="spellEnd"/>
    </w:p>
    <w:p w14:paraId="691331AE" w14:textId="77777777" w:rsidR="000D7598" w:rsidRPr="003648EE" w:rsidRDefault="000D7598" w:rsidP="000D7598">
      <w:pPr>
        <w:pStyle w:val="berschrift3"/>
        <w:spacing w:line="264" w:lineRule="auto"/>
        <w:rPr>
          <w:rFonts w:ascii="Arial" w:hAnsi="Arial" w:cs="Arial"/>
          <w:sz w:val="22"/>
          <w:szCs w:val="22"/>
          <w:lang w:eastAsia="de-DE"/>
        </w:rPr>
      </w:pPr>
      <w:bookmarkStart w:id="27" w:name="_Toc32820075"/>
      <w:proofErr w:type="spellStart"/>
      <w:r w:rsidRPr="003648EE">
        <w:rPr>
          <w:rFonts w:ascii="Arial" w:hAnsi="Arial" w:cs="Arial"/>
          <w:sz w:val="22"/>
          <w:szCs w:val="22"/>
          <w:lang w:eastAsia="de-DE"/>
        </w:rPr>
        <w:t>Weissenseer</w:t>
      </w:r>
      <w:proofErr w:type="spellEnd"/>
      <w:r w:rsidRPr="003648EE">
        <w:rPr>
          <w:rFonts w:ascii="Arial" w:hAnsi="Arial" w:cs="Arial"/>
          <w:sz w:val="22"/>
          <w:szCs w:val="22"/>
          <w:lang w:eastAsia="de-DE"/>
        </w:rPr>
        <w:t xml:space="preserve"> KFDW -</w:t>
      </w:r>
      <w:r w:rsidRPr="003648EE">
        <w:rPr>
          <w:rFonts w:ascii="Arial" w:hAnsi="Arial" w:cs="Arial"/>
          <w:sz w:val="22"/>
          <w:szCs w:val="22"/>
        </w:rPr>
        <w:t xml:space="preserve"> </w:t>
      </w:r>
      <w:r w:rsidRPr="003648EE">
        <w:rPr>
          <w:rFonts w:ascii="Arial" w:hAnsi="Arial" w:cs="Arial"/>
          <w:sz w:val="22"/>
          <w:szCs w:val="22"/>
          <w:lang w:eastAsia="de-DE"/>
        </w:rPr>
        <w:t xml:space="preserve">Kompakteste Fabrik der Welt | </w:t>
      </w:r>
      <w:proofErr w:type="spellStart"/>
      <w:r w:rsidRPr="003648EE">
        <w:rPr>
          <w:rFonts w:ascii="Arial" w:hAnsi="Arial" w:cs="Arial"/>
          <w:sz w:val="22"/>
          <w:szCs w:val="22"/>
          <w:lang w:eastAsia="de-DE"/>
        </w:rPr>
        <w:t>Greifenburg</w:t>
      </w:r>
      <w:bookmarkEnd w:id="27"/>
      <w:proofErr w:type="spellEnd"/>
    </w:p>
    <w:p w14:paraId="2065C12C" w14:textId="3AA8D500" w:rsidR="000D7598" w:rsidRPr="003648EE" w:rsidRDefault="000D7598" w:rsidP="000D7598">
      <w:pPr>
        <w:spacing w:line="264" w:lineRule="auto"/>
        <w:rPr>
          <w:rFonts w:ascii="Arial" w:hAnsi="Arial" w:cs="Arial"/>
          <w:lang w:eastAsia="de-DE"/>
        </w:rPr>
      </w:pPr>
      <w:r w:rsidRPr="003648EE">
        <w:rPr>
          <w:rFonts w:ascii="Arial" w:hAnsi="Arial" w:cs="Arial"/>
          <w:noProof/>
          <w:lang w:eastAsia="de-DE"/>
        </w:rPr>
        <w:drawing>
          <wp:inline distT="0" distB="0" distL="0" distR="0" wp14:anchorId="35C11CEC" wp14:editId="09E89500">
            <wp:extent cx="673100" cy="89535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673100" cy="89535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4C7F68AB" wp14:editId="61C91F18">
            <wp:extent cx="1193800" cy="895350"/>
            <wp:effectExtent l="0" t="0" r="635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1193800" cy="89535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4EDF4748" wp14:editId="110A557C">
            <wp:extent cx="1193800" cy="895350"/>
            <wp:effectExtent l="0" t="0" r="635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1193800" cy="89535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66BE62DB" wp14:editId="43B805CF">
            <wp:extent cx="1193800" cy="895350"/>
            <wp:effectExtent l="0" t="0" r="635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1193800" cy="895350"/>
                    </a:xfrm>
                    <a:prstGeom prst="rect">
                      <a:avLst/>
                    </a:prstGeom>
                    <a:noFill/>
                    <a:ln>
                      <a:noFill/>
                    </a:ln>
                  </pic:spPr>
                </pic:pic>
              </a:graphicData>
            </a:graphic>
          </wp:inline>
        </w:drawing>
      </w:r>
      <w:r w:rsidRPr="003648EE">
        <w:rPr>
          <w:rFonts w:ascii="Arial" w:hAnsi="Arial" w:cs="Arial"/>
          <w:lang w:eastAsia="de-DE"/>
        </w:rPr>
        <w:t xml:space="preserve"> </w:t>
      </w:r>
      <w:r w:rsidRPr="003648EE">
        <w:rPr>
          <w:rFonts w:ascii="Arial" w:hAnsi="Arial" w:cs="Arial"/>
          <w:noProof/>
          <w:lang w:eastAsia="de-DE"/>
        </w:rPr>
        <w:drawing>
          <wp:inline distT="0" distB="0" distL="0" distR="0" wp14:anchorId="30E35343" wp14:editId="0F720658">
            <wp:extent cx="1784350" cy="901700"/>
            <wp:effectExtent l="0" t="0" r="635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1784350" cy="901700"/>
                    </a:xfrm>
                    <a:prstGeom prst="rect">
                      <a:avLst/>
                    </a:prstGeom>
                    <a:noFill/>
                    <a:ln>
                      <a:noFill/>
                    </a:ln>
                  </pic:spPr>
                </pic:pic>
              </a:graphicData>
            </a:graphic>
          </wp:inline>
        </w:drawing>
      </w:r>
    </w:p>
    <w:p w14:paraId="7AB06A1B" w14:textId="77777777" w:rsidR="000D7598" w:rsidRPr="003648EE" w:rsidRDefault="000D7598" w:rsidP="000D7598">
      <w:pPr>
        <w:spacing w:line="264" w:lineRule="auto"/>
        <w:jc w:val="both"/>
        <w:rPr>
          <w:rFonts w:ascii="Arial" w:hAnsi="Arial" w:cs="Arial"/>
          <w:color w:val="000000"/>
          <w:lang w:eastAsia="de-DE"/>
        </w:rPr>
      </w:pPr>
      <w:r w:rsidRPr="003648EE">
        <w:rPr>
          <w:rFonts w:ascii="Arial" w:hAnsi="Arial" w:cs="Arial"/>
          <w:color w:val="000000"/>
          <w:lang w:eastAsia="de-DE"/>
        </w:rPr>
        <w:t xml:space="preserve">In der „kompaktesten Fabrik der Welt“ produziert </w:t>
      </w:r>
      <w:proofErr w:type="spellStart"/>
      <w:r w:rsidRPr="003648EE">
        <w:rPr>
          <w:rFonts w:ascii="Arial" w:hAnsi="Arial" w:cs="Arial"/>
          <w:color w:val="000000"/>
          <w:lang w:eastAsia="de-DE"/>
        </w:rPr>
        <w:t>Weissenseer</w:t>
      </w:r>
      <w:proofErr w:type="spellEnd"/>
      <w:r w:rsidRPr="003648EE">
        <w:rPr>
          <w:rFonts w:ascii="Arial" w:hAnsi="Arial" w:cs="Arial"/>
          <w:color w:val="000000"/>
          <w:lang w:eastAsia="de-DE"/>
        </w:rPr>
        <w:t xml:space="preserve"> hochqualitative Gebäudehüllen, deren Kompaktheit und Geschlossenheit den wichtigsten Teil eines Passivhauses ausmachen. Genau diese Kompaktheit der Anlage steht aber auch als Synonym für gemeinsames Arbeiten und den sorgsamen Umgang mit Grund, Boden, Landschaft und Umwelt.</w:t>
      </w:r>
    </w:p>
    <w:p w14:paraId="5CE385B1" w14:textId="77777777" w:rsidR="000D7598" w:rsidRPr="003648EE" w:rsidRDefault="000D7598" w:rsidP="000D7598">
      <w:pPr>
        <w:spacing w:line="264" w:lineRule="auto"/>
        <w:jc w:val="both"/>
        <w:rPr>
          <w:rFonts w:ascii="Arial" w:hAnsi="Arial" w:cs="Arial"/>
          <w:color w:val="000000"/>
          <w:lang w:eastAsia="de-DE"/>
        </w:rPr>
      </w:pPr>
      <w:r w:rsidRPr="003648EE">
        <w:rPr>
          <w:rFonts w:ascii="Arial" w:hAnsi="Arial" w:cs="Arial"/>
          <w:color w:val="000000"/>
          <w:lang w:eastAsia="de-DE"/>
        </w:rPr>
        <w:t>Die Produktionshalle hat eine Nord-Süd-Orientierung und erfüllt Passivhausniveau. Die Energieversorgung zur Beheizung der Halle erfolgt durch die Aktivierung der Bodenplatte, die vollflächig mit Fußbodenheizung belegt wurde. Die Energie stammt aus der Abwärme von zwei Druckluftkompressoren und der Produktionsmaschinen.</w:t>
      </w:r>
    </w:p>
    <w:p w14:paraId="1F8CC91F" w14:textId="77777777" w:rsidR="000D7598" w:rsidRPr="003648EE" w:rsidRDefault="000D7598" w:rsidP="000D7598">
      <w:pPr>
        <w:spacing w:line="264" w:lineRule="auto"/>
        <w:jc w:val="both"/>
        <w:rPr>
          <w:rFonts w:ascii="Arial" w:hAnsi="Arial" w:cs="Arial"/>
          <w:color w:val="000000"/>
          <w:lang w:eastAsia="de-DE"/>
        </w:rPr>
      </w:pPr>
      <w:r w:rsidRPr="003648EE">
        <w:rPr>
          <w:rFonts w:ascii="Arial" w:hAnsi="Arial" w:cs="Arial"/>
          <w:color w:val="000000"/>
          <w:lang w:eastAsia="de-DE"/>
        </w:rPr>
        <w:t>Das zweigeschossige quadratische Bürogebäude mit innenliegendem Atrium sitzt leicht versetzt innerhalb des U-förmigen Baukörpers der Produktionshalle und bietet rund 35 Mitarbeitern Platz. Über ein zylinderförmiges Oberlicht mit seitlicher Verglasung gelangt Tageslicht und Sonne in das Innere des Gebäudes. Die Erschließung der Büros im Obergeschoß erfolgt über eine offene Galerie, welche gleichzeitig als Besprechungsbereich multifunktionell genutzt werden kann.</w:t>
      </w:r>
    </w:p>
    <w:p w14:paraId="770C5A5D" w14:textId="6812750D" w:rsidR="000D7598" w:rsidRPr="003648EE" w:rsidRDefault="000D7598" w:rsidP="000D7598">
      <w:pPr>
        <w:spacing w:line="264" w:lineRule="auto"/>
        <w:jc w:val="both"/>
        <w:rPr>
          <w:rFonts w:ascii="Arial" w:hAnsi="Arial" w:cs="Arial"/>
          <w:color w:val="000000"/>
          <w:lang w:eastAsia="de-DE"/>
        </w:rPr>
      </w:pPr>
      <w:r w:rsidRPr="003648EE">
        <w:rPr>
          <w:rFonts w:ascii="Arial" w:hAnsi="Arial" w:cs="Arial"/>
          <w:color w:val="000000"/>
          <w:lang w:eastAsia="de-DE"/>
        </w:rPr>
        <w:lastRenderedPageBreak/>
        <w:t xml:space="preserve">Das gesamte Gebäude ist als Passivhaus in fast reiner Holzbauweise konzipiert und umfasst eine Produktionshalle mit 2.675 m², Lagerhallen im Ausmaß von 1.050 m² und 915 m² Bürofläche über 2 Geschosse. </w:t>
      </w:r>
      <w:r w:rsidR="00956815">
        <w:rPr>
          <w:rFonts w:ascii="Arial" w:hAnsi="Arial" w:cs="Arial"/>
          <w:color w:val="000000"/>
          <w:lang w:eastAsia="de-DE"/>
        </w:rPr>
        <w:t xml:space="preserve">| </w:t>
      </w:r>
      <w:r w:rsidRPr="003648EE">
        <w:rPr>
          <w:rFonts w:ascii="Arial" w:hAnsi="Arial" w:cs="Arial"/>
          <w:color w:val="000000"/>
          <w:lang w:eastAsia="de-DE"/>
        </w:rPr>
        <w:t xml:space="preserve">Foto: </w:t>
      </w:r>
      <w:proofErr w:type="spellStart"/>
      <w:r w:rsidRPr="003648EE">
        <w:rPr>
          <w:rFonts w:ascii="Arial" w:hAnsi="Arial" w:cs="Arial"/>
          <w:color w:val="000000"/>
          <w:lang w:eastAsia="de-DE"/>
        </w:rPr>
        <w:t>Weissenseer</w:t>
      </w:r>
      <w:proofErr w:type="spellEnd"/>
    </w:p>
    <w:p w14:paraId="2FF39327" w14:textId="77777777" w:rsidR="000D7598" w:rsidRPr="003648EE" w:rsidRDefault="000D7598" w:rsidP="000D7598">
      <w:pPr>
        <w:spacing w:after="0" w:line="264" w:lineRule="auto"/>
        <w:jc w:val="both"/>
        <w:rPr>
          <w:rFonts w:ascii="Arial" w:hAnsi="Arial" w:cs="Arial"/>
          <w:b/>
          <w:color w:val="000000"/>
        </w:rPr>
      </w:pPr>
    </w:p>
    <w:p w14:paraId="2E611244" w14:textId="77777777" w:rsidR="000D7598" w:rsidRPr="003648EE" w:rsidRDefault="000D7598" w:rsidP="000D7598">
      <w:pPr>
        <w:pStyle w:val="berschrift3"/>
        <w:spacing w:line="264" w:lineRule="auto"/>
        <w:rPr>
          <w:rFonts w:ascii="Arial" w:hAnsi="Arial" w:cs="Arial"/>
          <w:sz w:val="22"/>
          <w:szCs w:val="22"/>
        </w:rPr>
      </w:pPr>
      <w:bookmarkStart w:id="28" w:name="_Toc32820076"/>
      <w:r w:rsidRPr="003648EE">
        <w:rPr>
          <w:rFonts w:ascii="Arial" w:hAnsi="Arial" w:cs="Arial"/>
          <w:sz w:val="22"/>
          <w:szCs w:val="22"/>
        </w:rPr>
        <w:t xml:space="preserve">Wohnhausanlage </w:t>
      </w:r>
      <w:proofErr w:type="spellStart"/>
      <w:r w:rsidRPr="003648EE">
        <w:rPr>
          <w:rFonts w:ascii="Arial" w:hAnsi="Arial" w:cs="Arial"/>
          <w:sz w:val="22"/>
          <w:szCs w:val="22"/>
        </w:rPr>
        <w:t>Stammersdorf</w:t>
      </w:r>
      <w:proofErr w:type="spellEnd"/>
      <w:r w:rsidRPr="003648EE">
        <w:rPr>
          <w:rFonts w:ascii="Arial" w:hAnsi="Arial" w:cs="Arial"/>
          <w:sz w:val="22"/>
          <w:szCs w:val="22"/>
        </w:rPr>
        <w:t xml:space="preserve"> | Wien</w:t>
      </w:r>
      <w:bookmarkEnd w:id="28"/>
    </w:p>
    <w:p w14:paraId="5D067F09" w14:textId="2FE5C69A" w:rsidR="000D7598" w:rsidRPr="003648EE" w:rsidRDefault="000D7598" w:rsidP="000D7598">
      <w:pPr>
        <w:rPr>
          <w:rFonts w:ascii="Arial" w:hAnsi="Arial" w:cs="Arial"/>
        </w:rPr>
      </w:pPr>
      <w:r w:rsidRPr="003648EE">
        <w:rPr>
          <w:rFonts w:ascii="Arial" w:hAnsi="Arial" w:cs="Arial"/>
          <w:noProof/>
        </w:rPr>
        <w:drawing>
          <wp:inline distT="0" distB="0" distL="0" distR="0" wp14:anchorId="1BFDF3CE" wp14:editId="1AEA770C">
            <wp:extent cx="1384300" cy="901700"/>
            <wp:effectExtent l="0" t="0" r="635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13843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787EDDBB" wp14:editId="0FCCC88F">
            <wp:extent cx="1365250" cy="901700"/>
            <wp:effectExtent l="0" t="0" r="635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3652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360D3C1B" wp14:editId="244BA4EF">
            <wp:extent cx="1352550" cy="9017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p>
    <w:p w14:paraId="5D446F48" w14:textId="70AAD175" w:rsidR="000D7598" w:rsidRPr="003648EE" w:rsidRDefault="000D7598" w:rsidP="000D7598">
      <w:pPr>
        <w:rPr>
          <w:rFonts w:ascii="Arial" w:hAnsi="Arial" w:cs="Arial"/>
        </w:rPr>
      </w:pPr>
      <w:r w:rsidRPr="003648EE">
        <w:rPr>
          <w:rFonts w:ascii="Arial" w:hAnsi="Arial" w:cs="Arial"/>
        </w:rPr>
        <w:t xml:space="preserve">In Wien </w:t>
      </w:r>
      <w:proofErr w:type="spellStart"/>
      <w:r w:rsidRPr="003648EE">
        <w:rPr>
          <w:rFonts w:ascii="Arial" w:hAnsi="Arial" w:cs="Arial"/>
        </w:rPr>
        <w:t>Stammersdorf</w:t>
      </w:r>
      <w:proofErr w:type="spellEnd"/>
      <w:r w:rsidRPr="003648EE">
        <w:rPr>
          <w:rFonts w:ascii="Arial" w:hAnsi="Arial" w:cs="Arial"/>
        </w:rPr>
        <w:t xml:space="preserve"> </w:t>
      </w:r>
      <w:r w:rsidR="00127E9A" w:rsidRPr="003648EE">
        <w:rPr>
          <w:rFonts w:ascii="Arial" w:hAnsi="Arial" w:cs="Arial"/>
        </w:rPr>
        <w:t>entstand</w:t>
      </w:r>
      <w:r w:rsidRPr="003648EE">
        <w:rPr>
          <w:rFonts w:ascii="Arial" w:hAnsi="Arial" w:cs="Arial"/>
        </w:rPr>
        <w:t xml:space="preserve"> eine Wohnhausanlage in Holzbauweise mit 45 Wohneinheiten in 2 Blöcken auf 3 Ebenen und einem ausgebauten Dachgeschoss. Beide Baukörper verfügen über ein gemeinsames Kellergeschoss mit 25 Autoabstellplätzen und den Kellerräumen für alle Wohnparteien.</w:t>
      </w:r>
    </w:p>
    <w:p w14:paraId="256E1664" w14:textId="6614A684" w:rsidR="000D7598" w:rsidRPr="003648EE" w:rsidRDefault="000D7598" w:rsidP="000D7598">
      <w:pPr>
        <w:rPr>
          <w:rFonts w:ascii="Arial" w:hAnsi="Arial" w:cs="Arial"/>
        </w:rPr>
      </w:pPr>
      <w:proofErr w:type="spellStart"/>
      <w:r w:rsidRPr="003648EE">
        <w:rPr>
          <w:rFonts w:ascii="Arial" w:hAnsi="Arial" w:cs="Arial"/>
        </w:rPr>
        <w:t>Weissenseer</w:t>
      </w:r>
      <w:proofErr w:type="spellEnd"/>
      <w:r w:rsidRPr="003648EE">
        <w:rPr>
          <w:rFonts w:ascii="Arial" w:hAnsi="Arial" w:cs="Arial"/>
        </w:rPr>
        <w:t xml:space="preserve"> </w:t>
      </w:r>
      <w:r w:rsidR="00127E9A" w:rsidRPr="003648EE">
        <w:rPr>
          <w:rFonts w:ascii="Arial" w:hAnsi="Arial" w:cs="Arial"/>
        </w:rPr>
        <w:t>war</w:t>
      </w:r>
      <w:r w:rsidRPr="003648EE">
        <w:rPr>
          <w:rFonts w:ascii="Arial" w:hAnsi="Arial" w:cs="Arial"/>
        </w:rPr>
        <w:t xml:space="preserve"> als Generalunternehmer mit Ausnahme der Baumeisterarbeiten beauftragt, steuert</w:t>
      </w:r>
      <w:r w:rsidR="00127E9A" w:rsidRPr="003648EE">
        <w:rPr>
          <w:rFonts w:ascii="Arial" w:hAnsi="Arial" w:cs="Arial"/>
        </w:rPr>
        <w:t>e</w:t>
      </w:r>
      <w:r w:rsidRPr="003648EE">
        <w:rPr>
          <w:rFonts w:ascii="Arial" w:hAnsi="Arial" w:cs="Arial"/>
        </w:rPr>
        <w:t xml:space="preserve"> neben den Holzbauarbeiten auch Haustechnik und Innenausbau bei und sorgt</w:t>
      </w:r>
      <w:r w:rsidR="00127E9A" w:rsidRPr="003648EE">
        <w:rPr>
          <w:rFonts w:ascii="Arial" w:hAnsi="Arial" w:cs="Arial"/>
        </w:rPr>
        <w:t>e</w:t>
      </w:r>
      <w:r w:rsidRPr="003648EE">
        <w:rPr>
          <w:rFonts w:ascii="Arial" w:hAnsi="Arial" w:cs="Arial"/>
        </w:rPr>
        <w:t xml:space="preserve"> dafür, dass das Bauvorhaben plangemäß abgeschlossen </w:t>
      </w:r>
      <w:r w:rsidR="00127E9A" w:rsidRPr="003648EE">
        <w:rPr>
          <w:rFonts w:ascii="Arial" w:hAnsi="Arial" w:cs="Arial"/>
        </w:rPr>
        <w:t>wurde</w:t>
      </w:r>
      <w:r w:rsidRPr="003648EE">
        <w:rPr>
          <w:rFonts w:ascii="Arial" w:hAnsi="Arial" w:cs="Arial"/>
        </w:rPr>
        <w:t>. | Foto: VI-Engineers</w:t>
      </w:r>
    </w:p>
    <w:p w14:paraId="685E8B8A" w14:textId="77777777" w:rsidR="000D7598" w:rsidRPr="003648EE" w:rsidRDefault="000D7598" w:rsidP="000D7598">
      <w:pPr>
        <w:pStyle w:val="StandardWeb"/>
        <w:spacing w:before="0" w:beforeAutospacing="0" w:after="360" w:afterAutospacing="0" w:line="264" w:lineRule="auto"/>
        <w:jc w:val="both"/>
        <w:rPr>
          <w:rFonts w:ascii="Arial" w:hAnsi="Arial" w:cs="Arial"/>
          <w:color w:val="000000"/>
          <w:sz w:val="22"/>
          <w:szCs w:val="22"/>
        </w:rPr>
      </w:pPr>
    </w:p>
    <w:p w14:paraId="0E1C0D7E" w14:textId="77777777" w:rsidR="000D7598" w:rsidRPr="003648EE" w:rsidRDefault="000D7598" w:rsidP="000D7598">
      <w:pPr>
        <w:pStyle w:val="berschrift1"/>
        <w:spacing w:line="264" w:lineRule="auto"/>
        <w:rPr>
          <w:rFonts w:ascii="Arial" w:hAnsi="Arial" w:cs="Arial"/>
          <w:sz w:val="22"/>
          <w:szCs w:val="22"/>
        </w:rPr>
      </w:pPr>
      <w:bookmarkStart w:id="29" w:name="_Toc32820077"/>
      <w:r w:rsidRPr="003648EE">
        <w:rPr>
          <w:rFonts w:ascii="Arial" w:hAnsi="Arial" w:cs="Arial"/>
          <w:sz w:val="22"/>
          <w:szCs w:val="22"/>
        </w:rPr>
        <w:t>Fertiggestellte Großprojekte - außerhalb Österreichs</w:t>
      </w:r>
      <w:bookmarkEnd w:id="29"/>
    </w:p>
    <w:p w14:paraId="653E64E0" w14:textId="77777777" w:rsidR="000D7598" w:rsidRPr="003648EE" w:rsidRDefault="000D7598" w:rsidP="000D7598">
      <w:pPr>
        <w:rPr>
          <w:rFonts w:ascii="Arial" w:hAnsi="Arial" w:cs="Arial"/>
        </w:rPr>
      </w:pPr>
    </w:p>
    <w:p w14:paraId="25B0D7DE" w14:textId="77777777" w:rsidR="000D7598" w:rsidRPr="003648EE" w:rsidRDefault="000D7598" w:rsidP="000D7598">
      <w:pPr>
        <w:pStyle w:val="berschrift3"/>
        <w:spacing w:line="264" w:lineRule="auto"/>
        <w:rPr>
          <w:rFonts w:ascii="Arial" w:hAnsi="Arial" w:cs="Arial"/>
          <w:sz w:val="22"/>
          <w:szCs w:val="22"/>
        </w:rPr>
      </w:pPr>
      <w:bookmarkStart w:id="30" w:name="_Toc32820078"/>
      <w:r w:rsidRPr="003648EE">
        <w:rPr>
          <w:rFonts w:ascii="Arial" w:hAnsi="Arial" w:cs="Arial"/>
          <w:sz w:val="22"/>
          <w:szCs w:val="22"/>
        </w:rPr>
        <w:t>2 Wohnhäuser in der Müllerstraße – Oase inmitten der Großstadt | Berlin | DE</w:t>
      </w:r>
      <w:bookmarkEnd w:id="30"/>
    </w:p>
    <w:p w14:paraId="0C56281C" w14:textId="7E38BAFD" w:rsidR="000D7598" w:rsidRPr="003648EE" w:rsidRDefault="000D7598" w:rsidP="000D7598">
      <w:pPr>
        <w:spacing w:line="264" w:lineRule="auto"/>
        <w:jc w:val="both"/>
        <w:rPr>
          <w:rFonts w:ascii="Arial" w:hAnsi="Arial" w:cs="Arial"/>
        </w:rPr>
      </w:pPr>
      <w:r w:rsidRPr="003648EE">
        <w:rPr>
          <w:rFonts w:ascii="Arial" w:hAnsi="Arial" w:cs="Arial"/>
          <w:noProof/>
        </w:rPr>
        <w:drawing>
          <wp:inline distT="0" distB="0" distL="0" distR="0" wp14:anchorId="34C7A450" wp14:editId="234737E9">
            <wp:extent cx="1200150" cy="9017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69F755FF" wp14:editId="7C335753">
            <wp:extent cx="1200150" cy="9017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50AAF5AC" wp14:editId="02ADBA3B">
            <wp:extent cx="1200150" cy="9017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r w:rsidRPr="003648EE">
        <w:rPr>
          <w:rFonts w:ascii="Arial" w:hAnsi="Arial" w:cs="Arial"/>
          <w:noProof/>
        </w:rPr>
        <w:drawing>
          <wp:inline distT="0" distB="0" distL="0" distR="0" wp14:anchorId="499F9FC0" wp14:editId="75FA5044">
            <wp:extent cx="1276350" cy="9017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12763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0BC0618B" wp14:editId="360FAA74">
            <wp:extent cx="1289050" cy="901700"/>
            <wp:effectExtent l="0" t="0" r="635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1289050" cy="901700"/>
                    </a:xfrm>
                    <a:prstGeom prst="rect">
                      <a:avLst/>
                    </a:prstGeom>
                    <a:noFill/>
                    <a:ln>
                      <a:noFill/>
                    </a:ln>
                  </pic:spPr>
                </pic:pic>
              </a:graphicData>
            </a:graphic>
          </wp:inline>
        </w:drawing>
      </w:r>
    </w:p>
    <w:p w14:paraId="604D6015"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Wie errichtet man 2 Wohnhäuser mit 6 bzw. 7 Geschossen ohne Zufahrtsmöglichkeit für Kran und LKW? Vor dieser Aufgabenstellung stand </w:t>
      </w:r>
      <w:proofErr w:type="spellStart"/>
      <w:r w:rsidRPr="003648EE">
        <w:rPr>
          <w:rFonts w:ascii="Arial" w:hAnsi="Arial" w:cs="Arial"/>
          <w:color w:val="000000"/>
        </w:rPr>
        <w:t>Weissenseer</w:t>
      </w:r>
      <w:proofErr w:type="spellEnd"/>
      <w:r w:rsidRPr="003648EE">
        <w:rPr>
          <w:rFonts w:ascii="Arial" w:hAnsi="Arial" w:cs="Arial"/>
          <w:color w:val="000000"/>
        </w:rPr>
        <w:t xml:space="preserve"> bei der Errichtung zweier Wohngebäude in Mischbauweise aus Holz, Beton und Stahl in einer unzugänglichen Baulücke. Die Lösung: Man hebt einen Baukran mithilfe eines Autokrans über ein bestehendes Gebäude und holt sich alle Bauteile mit diesem Kran von außerhalb auf die Baustelle. Das innovative Konzept bezieht das bestehende Gebäude mit ein und umfasst</w:t>
      </w:r>
    </w:p>
    <w:p w14:paraId="136C0263"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eine Hofentsiegelung und -begrünung als Ausgleichsmaßnahme</w:t>
      </w:r>
    </w:p>
    <w:p w14:paraId="31A45400"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die Begrünung der Brandwände</w:t>
      </w:r>
    </w:p>
    <w:p w14:paraId="08375B25" w14:textId="77777777" w:rsidR="000D7598" w:rsidRPr="003648EE" w:rsidRDefault="000D7598" w:rsidP="000D7598">
      <w:pPr>
        <w:rPr>
          <w:rFonts w:ascii="Arial" w:hAnsi="Arial" w:cs="Arial"/>
        </w:rPr>
      </w:pPr>
    </w:p>
    <w:p w14:paraId="4EB0576F" w14:textId="77777777" w:rsidR="000D7598" w:rsidRPr="003648EE" w:rsidRDefault="000D7598" w:rsidP="000D7598">
      <w:pPr>
        <w:rPr>
          <w:rFonts w:ascii="Arial" w:hAnsi="Arial" w:cs="Arial"/>
        </w:rPr>
      </w:pPr>
    </w:p>
    <w:p w14:paraId="5E17119E" w14:textId="77777777" w:rsidR="000D7598" w:rsidRPr="003648EE" w:rsidRDefault="000D7598" w:rsidP="000D7598">
      <w:pPr>
        <w:pStyle w:val="berschrift3"/>
        <w:spacing w:line="264" w:lineRule="auto"/>
        <w:rPr>
          <w:rFonts w:ascii="Arial" w:hAnsi="Arial" w:cs="Arial"/>
          <w:sz w:val="22"/>
          <w:szCs w:val="22"/>
        </w:rPr>
      </w:pPr>
      <w:bookmarkStart w:id="31" w:name="_Toc32820079"/>
      <w:r w:rsidRPr="003648EE">
        <w:rPr>
          <w:rFonts w:ascii="Arial" w:hAnsi="Arial" w:cs="Arial"/>
          <w:sz w:val="22"/>
          <w:szCs w:val="22"/>
        </w:rPr>
        <w:lastRenderedPageBreak/>
        <w:t>Micro Apartments mww67 | Berlin | DE</w:t>
      </w:r>
      <w:bookmarkEnd w:id="31"/>
    </w:p>
    <w:p w14:paraId="360BC180" w14:textId="422A6BC8" w:rsidR="000D7598" w:rsidRPr="003648EE" w:rsidRDefault="000D7598" w:rsidP="003648EE">
      <w:pPr>
        <w:spacing w:line="264" w:lineRule="auto"/>
        <w:rPr>
          <w:rFonts w:ascii="Arial" w:hAnsi="Arial" w:cs="Arial"/>
        </w:rPr>
      </w:pPr>
      <w:r w:rsidRPr="003648EE">
        <w:rPr>
          <w:rFonts w:ascii="Arial" w:hAnsi="Arial" w:cs="Arial"/>
          <w:noProof/>
        </w:rPr>
        <w:drawing>
          <wp:inline distT="0" distB="0" distL="0" distR="0" wp14:anchorId="6E6ACE56" wp14:editId="0A89BBA3">
            <wp:extent cx="1492250" cy="9017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14922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127AA5F7" wp14:editId="12559301">
            <wp:extent cx="1257300" cy="9017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1257300" cy="901700"/>
                    </a:xfrm>
                    <a:prstGeom prst="rect">
                      <a:avLst/>
                    </a:prstGeom>
                    <a:noFill/>
                    <a:ln>
                      <a:noFill/>
                    </a:ln>
                  </pic:spPr>
                </pic:pic>
              </a:graphicData>
            </a:graphic>
          </wp:inline>
        </w:drawing>
      </w:r>
      <w:r w:rsidRPr="003648EE">
        <w:rPr>
          <w:rFonts w:ascii="Arial" w:hAnsi="Arial" w:cs="Arial"/>
          <w:noProof/>
        </w:rPr>
        <w:drawing>
          <wp:inline distT="0" distB="0" distL="0" distR="0" wp14:anchorId="063DBDCA" wp14:editId="7F752461">
            <wp:extent cx="1435100" cy="9017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14351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09A6A5AF" wp14:editId="70369B00">
            <wp:extent cx="1346200" cy="901700"/>
            <wp:effectExtent l="0" t="0" r="635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p>
    <w:p w14:paraId="7C0B22F0"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In Berlin/Heinersdorf wurde ein Wohnkomplex mit drei Häusern mit „Micro Apartments“ auf ca. 2400 m² Nutzfläche errichtet. Und „</w:t>
      </w:r>
      <w:proofErr w:type="spellStart"/>
      <w:r w:rsidRPr="003648EE">
        <w:rPr>
          <w:rFonts w:ascii="Arial" w:hAnsi="Arial" w:cs="Arial"/>
          <w:color w:val="000000"/>
        </w:rPr>
        <w:t>nomen</w:t>
      </w:r>
      <w:proofErr w:type="spellEnd"/>
      <w:r w:rsidRPr="003648EE">
        <w:rPr>
          <w:rFonts w:ascii="Arial" w:hAnsi="Arial" w:cs="Arial"/>
          <w:color w:val="000000"/>
        </w:rPr>
        <w:t xml:space="preserve"> </w:t>
      </w:r>
      <w:proofErr w:type="spellStart"/>
      <w:r w:rsidRPr="003648EE">
        <w:rPr>
          <w:rFonts w:ascii="Arial" w:hAnsi="Arial" w:cs="Arial"/>
          <w:color w:val="000000"/>
        </w:rPr>
        <w:t>est</w:t>
      </w:r>
      <w:proofErr w:type="spellEnd"/>
      <w:r w:rsidRPr="003648EE">
        <w:rPr>
          <w:rFonts w:ascii="Arial" w:hAnsi="Arial" w:cs="Arial"/>
          <w:color w:val="000000"/>
        </w:rPr>
        <w:t xml:space="preserve"> </w:t>
      </w:r>
      <w:proofErr w:type="spellStart"/>
      <w:r w:rsidRPr="003648EE">
        <w:rPr>
          <w:rFonts w:ascii="Arial" w:hAnsi="Arial" w:cs="Arial"/>
          <w:color w:val="000000"/>
        </w:rPr>
        <w:t>omen</w:t>
      </w:r>
      <w:proofErr w:type="spellEnd"/>
      <w:r w:rsidRPr="003648EE">
        <w:rPr>
          <w:rFonts w:ascii="Arial" w:hAnsi="Arial" w:cs="Arial"/>
          <w:color w:val="000000"/>
        </w:rPr>
        <w:t xml:space="preserve">“: </w:t>
      </w:r>
      <w:proofErr w:type="spellStart"/>
      <w:r w:rsidRPr="003648EE">
        <w:rPr>
          <w:rFonts w:ascii="Arial" w:hAnsi="Arial" w:cs="Arial"/>
          <w:color w:val="000000"/>
        </w:rPr>
        <w:t>Weissenseer</w:t>
      </w:r>
      <w:proofErr w:type="spellEnd"/>
      <w:r w:rsidRPr="003648EE">
        <w:rPr>
          <w:rFonts w:ascii="Arial" w:hAnsi="Arial" w:cs="Arial"/>
          <w:color w:val="000000"/>
        </w:rPr>
        <w:t xml:space="preserve"> Deutschland wurde als Generalunternehmer mit der Ausführung betraut.</w:t>
      </w:r>
    </w:p>
    <w:p w14:paraId="5248506A"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2018 sind auf einem ehemaligen Autohandelsplatz 3 Einzelhäuser, die sich um einen Innenhof gruppieren, entstanden. 67 Studentenwohnungen in Einzel- und Zwei-Zimmer-Apartments zwischen 22 und 37 m², teilweise behindertengerecht oder für Alleinerzieher mit Kind ausgestattet, bieten angehenden Akademikern Platz. | Foto: </w:t>
      </w:r>
      <w:proofErr w:type="spellStart"/>
      <w:r w:rsidRPr="003648EE">
        <w:rPr>
          <w:rFonts w:ascii="Arial" w:hAnsi="Arial" w:cs="Arial"/>
          <w:color w:val="000000"/>
        </w:rPr>
        <w:t>Weissenseer</w:t>
      </w:r>
      <w:proofErr w:type="spellEnd"/>
    </w:p>
    <w:p w14:paraId="3B41DCD5" w14:textId="77777777" w:rsidR="000D7598" w:rsidRPr="003648EE" w:rsidRDefault="000D7598" w:rsidP="000D7598">
      <w:pPr>
        <w:spacing w:after="0" w:line="264" w:lineRule="auto"/>
        <w:jc w:val="both"/>
        <w:rPr>
          <w:rFonts w:ascii="Arial" w:hAnsi="Arial" w:cs="Arial"/>
          <w:color w:val="000000"/>
        </w:rPr>
      </w:pPr>
    </w:p>
    <w:p w14:paraId="68C1A78D" w14:textId="77777777" w:rsidR="000D7598" w:rsidRPr="003648EE" w:rsidRDefault="000D7598" w:rsidP="000D7598">
      <w:pPr>
        <w:pStyle w:val="berschrift3"/>
        <w:spacing w:line="264" w:lineRule="auto"/>
        <w:rPr>
          <w:rFonts w:ascii="Arial" w:hAnsi="Arial" w:cs="Arial"/>
          <w:sz w:val="22"/>
          <w:szCs w:val="22"/>
        </w:rPr>
      </w:pPr>
      <w:bookmarkStart w:id="32" w:name="_Toc32820080"/>
      <w:r w:rsidRPr="003648EE">
        <w:rPr>
          <w:rFonts w:ascii="Arial" w:hAnsi="Arial" w:cs="Arial"/>
          <w:sz w:val="22"/>
          <w:szCs w:val="22"/>
        </w:rPr>
        <w:t xml:space="preserve">THE GREEN HOUSE </w:t>
      </w:r>
      <w:proofErr w:type="spellStart"/>
      <w:r w:rsidRPr="003648EE">
        <w:rPr>
          <w:rFonts w:ascii="Arial" w:hAnsi="Arial" w:cs="Arial"/>
          <w:sz w:val="22"/>
          <w:szCs w:val="22"/>
        </w:rPr>
        <w:t>for</w:t>
      </w:r>
      <w:proofErr w:type="spellEnd"/>
      <w:r w:rsidRPr="003648EE">
        <w:rPr>
          <w:rFonts w:ascii="Arial" w:hAnsi="Arial" w:cs="Arial"/>
          <w:sz w:val="22"/>
          <w:szCs w:val="22"/>
        </w:rPr>
        <w:t xml:space="preserve"> </w:t>
      </w:r>
      <w:proofErr w:type="spellStart"/>
      <w:r w:rsidRPr="003648EE">
        <w:rPr>
          <w:rFonts w:ascii="Arial" w:hAnsi="Arial" w:cs="Arial"/>
          <w:sz w:val="22"/>
          <w:szCs w:val="22"/>
        </w:rPr>
        <w:t>next</w:t>
      </w:r>
      <w:proofErr w:type="spellEnd"/>
      <w:r w:rsidRPr="003648EE">
        <w:rPr>
          <w:rFonts w:ascii="Arial" w:hAnsi="Arial" w:cs="Arial"/>
          <w:sz w:val="22"/>
          <w:szCs w:val="22"/>
        </w:rPr>
        <w:t xml:space="preserve"> </w:t>
      </w:r>
      <w:proofErr w:type="spellStart"/>
      <w:r w:rsidRPr="003648EE">
        <w:rPr>
          <w:rFonts w:ascii="Arial" w:hAnsi="Arial" w:cs="Arial"/>
          <w:sz w:val="22"/>
          <w:szCs w:val="22"/>
        </w:rPr>
        <w:t>generation</w:t>
      </w:r>
      <w:proofErr w:type="spellEnd"/>
      <w:r w:rsidRPr="003648EE">
        <w:rPr>
          <w:rFonts w:ascii="Arial" w:hAnsi="Arial" w:cs="Arial"/>
          <w:sz w:val="22"/>
          <w:szCs w:val="22"/>
        </w:rPr>
        <w:t xml:space="preserve"> | Mühlenstraße | Berlin | DE</w:t>
      </w:r>
      <w:bookmarkEnd w:id="32"/>
    </w:p>
    <w:p w14:paraId="6845B3B2" w14:textId="0D116D22"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592EDFFF" wp14:editId="3A709BAF">
            <wp:extent cx="1282700" cy="9017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2827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76542707" wp14:editId="65B13C3B">
            <wp:extent cx="1314450" cy="9017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13144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156A3F3E" wp14:editId="242CBF77">
            <wp:extent cx="1225550" cy="9017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122555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2808DF34" wp14:editId="3FDF5D78">
            <wp:extent cx="1530350" cy="9017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530350" cy="901700"/>
                    </a:xfrm>
                    <a:prstGeom prst="rect">
                      <a:avLst/>
                    </a:prstGeom>
                    <a:noFill/>
                    <a:ln>
                      <a:noFill/>
                    </a:ln>
                  </pic:spPr>
                </pic:pic>
              </a:graphicData>
            </a:graphic>
          </wp:inline>
        </w:drawing>
      </w:r>
    </w:p>
    <w:p w14:paraId="550BADF2" w14:textId="756C92F4"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Berlin-Pankow: </w:t>
      </w:r>
      <w:r w:rsidR="003648EE">
        <w:rPr>
          <w:rFonts w:ascii="Arial" w:hAnsi="Arial" w:cs="Arial"/>
          <w:color w:val="000000"/>
        </w:rPr>
        <w:t>W</w:t>
      </w:r>
      <w:r w:rsidRPr="003648EE">
        <w:rPr>
          <w:rFonts w:ascii="Arial" w:hAnsi="Arial" w:cs="Arial"/>
          <w:color w:val="000000"/>
        </w:rPr>
        <w:t xml:space="preserve">ie nützt man eine Eckparzelle optimal aus? SEHW Architekten wussten eine Lösung und entwarfen ein Wohngebäude mit 5 Stockwerken und einem Penthouse - </w:t>
      </w:r>
      <w:proofErr w:type="spellStart"/>
      <w:r w:rsidRPr="003648EE">
        <w:rPr>
          <w:rFonts w:ascii="Arial" w:hAnsi="Arial" w:cs="Arial"/>
          <w:color w:val="000000"/>
        </w:rPr>
        <w:t>Weissenseer</w:t>
      </w:r>
      <w:proofErr w:type="spellEnd"/>
      <w:r w:rsidRPr="003648EE">
        <w:rPr>
          <w:rFonts w:ascii="Arial" w:hAnsi="Arial" w:cs="Arial"/>
          <w:color w:val="000000"/>
        </w:rPr>
        <w:t xml:space="preserve"> baute es in Holz. Den besonderen Pfiff erhielt das Gebäude durch das angebaute </w:t>
      </w:r>
      <w:proofErr w:type="spellStart"/>
      <w:r w:rsidRPr="003648EE">
        <w:rPr>
          <w:rFonts w:ascii="Arial" w:hAnsi="Arial" w:cs="Arial"/>
          <w:color w:val="000000"/>
        </w:rPr>
        <w:t>Townhouse</w:t>
      </w:r>
      <w:proofErr w:type="spellEnd"/>
      <w:r w:rsidRPr="003648EE">
        <w:rPr>
          <w:rFonts w:ascii="Arial" w:hAnsi="Arial" w:cs="Arial"/>
          <w:color w:val="000000"/>
        </w:rPr>
        <w:t xml:space="preserve"> über 3 Stockwerke – und auf die Bewohner der Eckwohnung wartet die Herausforderung, ein Wohnzimmer mit 61,10° Innenwinkel einzurichten. | Foto: Philipp Obkircher, Visualisierung: SEHW Architektur</w:t>
      </w:r>
    </w:p>
    <w:p w14:paraId="3C1D078A" w14:textId="51DC725A" w:rsidR="000D7598" w:rsidRDefault="000D7598" w:rsidP="000D7598">
      <w:pPr>
        <w:spacing w:after="0" w:line="264" w:lineRule="auto"/>
        <w:jc w:val="both"/>
        <w:rPr>
          <w:rFonts w:ascii="Arial" w:hAnsi="Arial" w:cs="Arial"/>
          <w:color w:val="000000"/>
        </w:rPr>
      </w:pPr>
    </w:p>
    <w:p w14:paraId="111BC8A1" w14:textId="0DB1B4AA" w:rsidR="003648EE" w:rsidRPr="003648EE" w:rsidRDefault="003648EE" w:rsidP="000D7598">
      <w:pPr>
        <w:spacing w:after="0" w:line="264" w:lineRule="auto"/>
        <w:jc w:val="both"/>
        <w:rPr>
          <w:rFonts w:ascii="Arial" w:hAnsi="Arial" w:cs="Arial"/>
          <w:color w:val="000000"/>
        </w:rPr>
      </w:pPr>
      <w:r w:rsidRPr="003648EE">
        <w:rPr>
          <w:rFonts w:ascii="Arial" w:hAnsi="Arial" w:cs="Arial"/>
          <w:color w:val="000000"/>
        </w:rPr>
        <w:t>Auszeichnung</w:t>
      </w:r>
      <w:r>
        <w:rPr>
          <w:rFonts w:ascii="Arial" w:hAnsi="Arial" w:cs="Arial"/>
          <w:color w:val="000000"/>
        </w:rPr>
        <w:t xml:space="preserve">: </w:t>
      </w:r>
      <w:r w:rsidRPr="003648EE">
        <w:rPr>
          <w:rFonts w:ascii="Arial" w:hAnsi="Arial" w:cs="Arial"/>
          <w:color w:val="000000"/>
        </w:rPr>
        <w:t>Holzbaupreis Niederösterreich</w:t>
      </w:r>
      <w:r>
        <w:rPr>
          <w:rFonts w:ascii="Arial" w:hAnsi="Arial" w:cs="Arial"/>
          <w:color w:val="000000"/>
        </w:rPr>
        <w:t xml:space="preserve"> 2019</w:t>
      </w:r>
    </w:p>
    <w:p w14:paraId="40B6FED1" w14:textId="77777777" w:rsidR="000D7598" w:rsidRPr="003648EE" w:rsidRDefault="000D7598" w:rsidP="000D7598">
      <w:pPr>
        <w:rPr>
          <w:rFonts w:ascii="Arial" w:hAnsi="Arial" w:cs="Arial"/>
        </w:rPr>
      </w:pPr>
    </w:p>
    <w:p w14:paraId="475A6EEB" w14:textId="77777777" w:rsidR="000D7598" w:rsidRPr="003648EE" w:rsidRDefault="000D7598" w:rsidP="000D7598">
      <w:pPr>
        <w:pStyle w:val="berschrift3"/>
        <w:spacing w:line="264" w:lineRule="auto"/>
        <w:rPr>
          <w:rFonts w:ascii="Arial" w:hAnsi="Arial" w:cs="Arial"/>
          <w:sz w:val="22"/>
          <w:szCs w:val="22"/>
        </w:rPr>
      </w:pPr>
      <w:bookmarkStart w:id="33" w:name="_Toc32820081"/>
      <w:r w:rsidRPr="003648EE">
        <w:rPr>
          <w:rFonts w:ascii="Arial" w:hAnsi="Arial" w:cs="Arial"/>
          <w:sz w:val="22"/>
          <w:szCs w:val="22"/>
        </w:rPr>
        <w:t>Living all inclusive – Stromstraße | Berlin | DE</w:t>
      </w:r>
      <w:bookmarkEnd w:id="33"/>
    </w:p>
    <w:p w14:paraId="735E02C9" w14:textId="7C35C1EE" w:rsidR="000D7598" w:rsidRPr="003648EE" w:rsidRDefault="000D7598" w:rsidP="000D7598">
      <w:pPr>
        <w:spacing w:line="264" w:lineRule="auto"/>
        <w:rPr>
          <w:rFonts w:ascii="Arial" w:hAnsi="Arial" w:cs="Arial"/>
        </w:rPr>
      </w:pPr>
      <w:r w:rsidRPr="003648EE">
        <w:rPr>
          <w:rFonts w:ascii="Arial" w:hAnsi="Arial" w:cs="Arial"/>
          <w:noProof/>
        </w:rPr>
        <w:drawing>
          <wp:inline distT="0" distB="0" distL="0" distR="0" wp14:anchorId="776791C6" wp14:editId="57A8A7AF">
            <wp:extent cx="603250" cy="901700"/>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6032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5B50487F" wp14:editId="1F3586FD">
            <wp:extent cx="1352550" cy="9017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31FA1BCF" wp14:editId="3C012997">
            <wp:extent cx="1346200" cy="901700"/>
            <wp:effectExtent l="0" t="0" r="635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1346200" cy="901700"/>
                    </a:xfrm>
                    <a:prstGeom prst="rect">
                      <a:avLst/>
                    </a:prstGeom>
                    <a:noFill/>
                    <a:ln>
                      <a:noFill/>
                    </a:ln>
                  </pic:spPr>
                </pic:pic>
              </a:graphicData>
            </a:graphic>
          </wp:inline>
        </w:drawing>
      </w:r>
      <w:r w:rsidRPr="003648EE">
        <w:rPr>
          <w:rFonts w:ascii="Arial" w:hAnsi="Arial" w:cs="Arial"/>
        </w:rPr>
        <w:t xml:space="preserve"> </w:t>
      </w:r>
      <w:r w:rsidRPr="003648EE">
        <w:rPr>
          <w:rFonts w:ascii="Arial" w:hAnsi="Arial" w:cs="Arial"/>
          <w:noProof/>
        </w:rPr>
        <w:drawing>
          <wp:inline distT="0" distB="0" distL="0" distR="0" wp14:anchorId="6309AEB6" wp14:editId="7B917CEA">
            <wp:extent cx="603250" cy="901700"/>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603250" cy="901700"/>
                    </a:xfrm>
                    <a:prstGeom prst="rect">
                      <a:avLst/>
                    </a:prstGeom>
                    <a:noFill/>
                    <a:ln>
                      <a:noFill/>
                    </a:ln>
                  </pic:spPr>
                </pic:pic>
              </a:graphicData>
            </a:graphic>
          </wp:inline>
        </w:drawing>
      </w:r>
    </w:p>
    <w:p w14:paraId="789DDBEB"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Berlin boomt! </w:t>
      </w:r>
      <w:proofErr w:type="spellStart"/>
      <w:r w:rsidRPr="003648EE">
        <w:rPr>
          <w:rFonts w:ascii="Arial" w:hAnsi="Arial" w:cs="Arial"/>
          <w:color w:val="000000"/>
        </w:rPr>
        <w:t>Serviced</w:t>
      </w:r>
      <w:proofErr w:type="spellEnd"/>
      <w:r w:rsidRPr="003648EE">
        <w:rPr>
          <w:rFonts w:ascii="Arial" w:hAnsi="Arial" w:cs="Arial"/>
          <w:color w:val="000000"/>
        </w:rPr>
        <w:t xml:space="preserve"> Apartments oder </w:t>
      </w:r>
      <w:proofErr w:type="spellStart"/>
      <w:r w:rsidRPr="003648EE">
        <w:rPr>
          <w:rFonts w:ascii="Arial" w:hAnsi="Arial" w:cs="Arial"/>
          <w:color w:val="000000"/>
        </w:rPr>
        <w:t>Shared</w:t>
      </w:r>
      <w:proofErr w:type="spellEnd"/>
      <w:r w:rsidRPr="003648EE">
        <w:rPr>
          <w:rFonts w:ascii="Arial" w:hAnsi="Arial" w:cs="Arial"/>
          <w:color w:val="000000"/>
        </w:rPr>
        <w:t>-</w:t>
      </w:r>
      <w:proofErr w:type="spellStart"/>
      <w:r w:rsidRPr="003648EE">
        <w:rPr>
          <w:rFonts w:ascii="Arial" w:hAnsi="Arial" w:cs="Arial"/>
          <w:color w:val="000000"/>
        </w:rPr>
        <w:t>living</w:t>
      </w:r>
      <w:proofErr w:type="spellEnd"/>
      <w:r w:rsidRPr="003648EE">
        <w:rPr>
          <w:rFonts w:ascii="Arial" w:hAnsi="Arial" w:cs="Arial"/>
          <w:color w:val="000000"/>
        </w:rPr>
        <w:t>-Modelle werden wie in jeder Metropole auch für die Hauptstadt der Start-Ups immer interessanter. Ein solches Gebäude wurde im Berliner Stadtteil Moabit realisiert. Es ist Wohnmaschine, Wohlfühlhaus, Nest, Community Hub ... Und es ist aus Holz!</w:t>
      </w:r>
    </w:p>
    <w:p w14:paraId="5B0AACCC"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Neues Arbeiten verlangt nach neuen Wohnkonzepten wie </w:t>
      </w:r>
      <w:proofErr w:type="spellStart"/>
      <w:r w:rsidRPr="003648EE">
        <w:rPr>
          <w:rFonts w:ascii="Arial" w:hAnsi="Arial" w:cs="Arial"/>
          <w:color w:val="000000"/>
        </w:rPr>
        <w:t>Shared</w:t>
      </w:r>
      <w:proofErr w:type="spellEnd"/>
      <w:r w:rsidRPr="003648EE">
        <w:rPr>
          <w:rFonts w:ascii="Arial" w:hAnsi="Arial" w:cs="Arial"/>
          <w:color w:val="000000"/>
        </w:rPr>
        <w:t xml:space="preserve">-Living-Apartments. Der Neubau schafft Platz für insgesamt 50 Bewohner in 10 modernen Business-WGs. Das kompakte fünfstöckige Gebäude wird als Hofgebäude in einen typischen Berliner Block eingefügt. Es orientiert sich in Bautiefe und Kubatur an den angrenzenden Nachbargebäuden, hebt sich aber durch seine moderne Fassadengestaltung aus </w:t>
      </w:r>
      <w:r w:rsidRPr="003648EE">
        <w:rPr>
          <w:rFonts w:ascii="Arial" w:hAnsi="Arial" w:cs="Arial"/>
          <w:color w:val="000000"/>
        </w:rPr>
        <w:lastRenderedPageBreak/>
        <w:t>verschiedenen Putzfarben und Strukturen, bodentiefen Fenstern und je zwei Wohneinheiten verbindenden Balkonen von den Bestandsbauten ab. Die 10 Wohneinheiten bieten Lösungen, um ad hoc voll ausgestattet wohnen zu können. Wichtig ist dem digitalem Nomaden schneller Anschluss, nicht nur an das Datennetz, sondern auch sozial, daher kommen zu den privat genutzten und voll möblierten Räumen ebenfalls hochwertig ausgestattete gemeinschaftlich genutzte Flächen, die zur Kommunikation einladen und den Start in einer fremden Stadt erleichtern. Die privaten Räume sind vorrangig zum Schlafen und Arbeiten eingerichtet, während alle anderen Nutzungen in den Gemeinschaftsflächen stattfinden können.</w:t>
      </w:r>
    </w:p>
    <w:p w14:paraId="4393F3A3" w14:textId="77777777" w:rsidR="000D7598" w:rsidRPr="003648EE" w:rsidRDefault="000D7598" w:rsidP="000D7598">
      <w:pPr>
        <w:spacing w:after="0" w:line="264" w:lineRule="auto"/>
        <w:jc w:val="both"/>
        <w:rPr>
          <w:rFonts w:ascii="Arial" w:hAnsi="Arial" w:cs="Arial"/>
          <w:color w:val="000000"/>
        </w:rPr>
      </w:pPr>
      <w:r w:rsidRPr="003648EE">
        <w:rPr>
          <w:rFonts w:ascii="Arial" w:hAnsi="Arial" w:cs="Arial"/>
          <w:color w:val="000000"/>
        </w:rPr>
        <w:t xml:space="preserve">Errichtet aus vorgefertigten Holz-Massiv-Elementen in Systembauweise von </w:t>
      </w:r>
      <w:proofErr w:type="spellStart"/>
      <w:r w:rsidRPr="003648EE">
        <w:rPr>
          <w:rFonts w:ascii="Arial" w:hAnsi="Arial" w:cs="Arial"/>
          <w:color w:val="000000"/>
        </w:rPr>
        <w:t>Weissenseer</w:t>
      </w:r>
      <w:proofErr w:type="spellEnd"/>
      <w:r w:rsidRPr="003648EE">
        <w:rPr>
          <w:rFonts w:ascii="Arial" w:hAnsi="Arial" w:cs="Arial"/>
          <w:color w:val="000000"/>
        </w:rPr>
        <w:t xml:space="preserve"> in einer Bauzeit von nur viereinhalb Monaten war es wirtschaftlich günstig und trägt auch dem Aspekt der Nachhaltigkeit Rechnung. Der Holzrohbau konnte sogar innerhalb von zwei Wochen fertig gestellt werden.</w:t>
      </w:r>
    </w:p>
    <w:p w14:paraId="1DF692C7" w14:textId="02F1CCDD" w:rsidR="000D7598" w:rsidRDefault="000D7598" w:rsidP="000D7598">
      <w:pPr>
        <w:spacing w:after="0" w:line="264" w:lineRule="auto"/>
        <w:jc w:val="both"/>
        <w:rPr>
          <w:rFonts w:ascii="Arial" w:hAnsi="Arial" w:cs="Arial"/>
          <w:color w:val="000000"/>
        </w:rPr>
      </w:pPr>
      <w:r w:rsidRPr="003648EE">
        <w:rPr>
          <w:rFonts w:ascii="Arial" w:hAnsi="Arial" w:cs="Arial"/>
          <w:color w:val="000000"/>
        </w:rPr>
        <w:t>Auf die Plätze, fertig, wohnen!</w:t>
      </w:r>
      <w:r w:rsidR="003648EE">
        <w:rPr>
          <w:rFonts w:ascii="Arial" w:hAnsi="Arial" w:cs="Arial"/>
          <w:color w:val="000000"/>
        </w:rPr>
        <w:t xml:space="preserve"> |</w:t>
      </w:r>
      <w:r w:rsidRPr="003648EE">
        <w:rPr>
          <w:rFonts w:ascii="Arial" w:hAnsi="Arial" w:cs="Arial"/>
          <w:color w:val="000000"/>
        </w:rPr>
        <w:t xml:space="preserve"> Foto: Phillip Langenheim/</w:t>
      </w:r>
      <w:proofErr w:type="spellStart"/>
      <w:r w:rsidRPr="003648EE">
        <w:rPr>
          <w:rFonts w:ascii="Arial" w:hAnsi="Arial" w:cs="Arial"/>
          <w:color w:val="000000"/>
        </w:rPr>
        <w:t>Hejm</w:t>
      </w:r>
      <w:proofErr w:type="spellEnd"/>
      <w:r w:rsidRPr="003648EE">
        <w:rPr>
          <w:rFonts w:ascii="Arial" w:hAnsi="Arial" w:cs="Arial"/>
          <w:color w:val="000000"/>
        </w:rPr>
        <w:t xml:space="preserve"> © Medici Living Group</w:t>
      </w:r>
    </w:p>
    <w:p w14:paraId="1F63648C" w14:textId="4315064E" w:rsidR="003648EE" w:rsidRDefault="003648EE" w:rsidP="000D7598">
      <w:pPr>
        <w:spacing w:after="0" w:line="264" w:lineRule="auto"/>
        <w:jc w:val="both"/>
        <w:rPr>
          <w:rFonts w:ascii="Arial" w:hAnsi="Arial" w:cs="Arial"/>
          <w:color w:val="000000"/>
        </w:rPr>
      </w:pPr>
    </w:p>
    <w:p w14:paraId="189FC810" w14:textId="1078CBCB" w:rsidR="003648EE" w:rsidRPr="003648EE" w:rsidRDefault="003648EE" w:rsidP="000D7598">
      <w:pPr>
        <w:spacing w:after="0" w:line="264" w:lineRule="auto"/>
        <w:jc w:val="both"/>
        <w:rPr>
          <w:rFonts w:ascii="Arial" w:hAnsi="Arial" w:cs="Arial"/>
          <w:color w:val="000000"/>
        </w:rPr>
      </w:pPr>
      <w:r>
        <w:rPr>
          <w:rFonts w:ascii="Arial" w:hAnsi="Arial" w:cs="Arial"/>
          <w:color w:val="000000"/>
        </w:rPr>
        <w:t xml:space="preserve">Auszeichnung: </w:t>
      </w:r>
      <w:r w:rsidRPr="003648EE">
        <w:rPr>
          <w:rFonts w:ascii="Arial" w:hAnsi="Arial" w:cs="Arial"/>
          <w:color w:val="000000"/>
        </w:rPr>
        <w:t>Nominierung beim Holzbaupreis Niederösterreich 2019</w:t>
      </w:r>
    </w:p>
    <w:p w14:paraId="1769989D" w14:textId="77777777" w:rsidR="000D7598" w:rsidRPr="003648EE" w:rsidRDefault="000D7598" w:rsidP="000D7598">
      <w:pPr>
        <w:pStyle w:val="berschrift3"/>
        <w:spacing w:line="264" w:lineRule="auto"/>
        <w:rPr>
          <w:rFonts w:ascii="Arial" w:hAnsi="Arial" w:cs="Arial"/>
          <w:sz w:val="22"/>
          <w:szCs w:val="22"/>
        </w:rPr>
      </w:pPr>
      <w:bookmarkStart w:id="34" w:name="_Toc32820082"/>
      <w:proofErr w:type="spellStart"/>
      <w:r w:rsidRPr="003648EE">
        <w:rPr>
          <w:rFonts w:ascii="Arial" w:hAnsi="Arial" w:cs="Arial"/>
          <w:sz w:val="22"/>
          <w:szCs w:val="22"/>
        </w:rPr>
        <w:t>Hadlow</w:t>
      </w:r>
      <w:proofErr w:type="spellEnd"/>
      <w:r w:rsidRPr="003648EE">
        <w:rPr>
          <w:rFonts w:ascii="Arial" w:hAnsi="Arial" w:cs="Arial"/>
          <w:sz w:val="22"/>
          <w:szCs w:val="22"/>
        </w:rPr>
        <w:t xml:space="preserve"> College | London | England</w:t>
      </w:r>
      <w:bookmarkEnd w:id="34"/>
    </w:p>
    <w:p w14:paraId="49107AFA" w14:textId="31AEB19A" w:rsidR="000D7598" w:rsidRPr="003648EE" w:rsidRDefault="000D7598" w:rsidP="000D7598">
      <w:pPr>
        <w:rPr>
          <w:rFonts w:ascii="Arial" w:hAnsi="Arial" w:cs="Arial"/>
        </w:rPr>
      </w:pPr>
      <w:r w:rsidRPr="003648EE">
        <w:rPr>
          <w:rFonts w:ascii="Arial" w:hAnsi="Arial" w:cs="Arial"/>
          <w:noProof/>
        </w:rPr>
        <w:drawing>
          <wp:inline distT="0" distB="0" distL="0" distR="0" wp14:anchorId="05806625" wp14:editId="7C5A5D00">
            <wp:extent cx="2578100" cy="8953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257810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29DB4DBE" wp14:editId="20549F21">
            <wp:extent cx="1352550" cy="9017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p>
    <w:p w14:paraId="184AAEA7" w14:textId="77777777" w:rsidR="000D7598" w:rsidRPr="003648EE" w:rsidRDefault="000D7598" w:rsidP="000D7598">
      <w:pPr>
        <w:pStyle w:val="StandardWeb"/>
        <w:spacing w:before="0" w:beforeAutospacing="0" w:after="360" w:afterAutospacing="0" w:line="264" w:lineRule="auto"/>
        <w:jc w:val="both"/>
        <w:rPr>
          <w:rFonts w:ascii="Arial" w:hAnsi="Arial" w:cs="Arial"/>
          <w:color w:val="000000"/>
          <w:sz w:val="22"/>
          <w:szCs w:val="22"/>
        </w:rPr>
      </w:pPr>
      <w:r w:rsidRPr="003648EE">
        <w:rPr>
          <w:rFonts w:ascii="Arial" w:hAnsi="Arial" w:cs="Arial"/>
          <w:color w:val="000000"/>
          <w:sz w:val="22"/>
          <w:szCs w:val="22"/>
        </w:rPr>
        <w:t xml:space="preserve">Nachhaltigkeit bleibt keine graue Theorie. Am </w:t>
      </w:r>
      <w:proofErr w:type="spellStart"/>
      <w:r w:rsidRPr="003648EE">
        <w:rPr>
          <w:rFonts w:ascii="Arial" w:hAnsi="Arial" w:cs="Arial"/>
          <w:color w:val="000000"/>
          <w:sz w:val="22"/>
          <w:szCs w:val="22"/>
        </w:rPr>
        <w:t>Hadlow</w:t>
      </w:r>
      <w:proofErr w:type="spellEnd"/>
      <w:r w:rsidRPr="003648EE">
        <w:rPr>
          <w:rFonts w:ascii="Arial" w:hAnsi="Arial" w:cs="Arial"/>
          <w:color w:val="000000"/>
          <w:sz w:val="22"/>
          <w:szCs w:val="22"/>
        </w:rPr>
        <w:t xml:space="preserve"> College werden seit Jahrzehnten Studenten in Land- und Forstwirtschaft ausgebildet. Nachhaltigkeit ist eine der Werte, die den Studenten vermittelt werden – bis 2009 allerdings in teils desolaten Räumen und eingebettet in einen laufenden Farmbetrieb. Für die Studenten sollten nun Unterrichtsräume geschaffen werden. Dazu wurde ein bestehendes Gebäude umgebaut und auf Passivhaus Standard gebracht. Die Architekten vertrauten auf österreichisches Holz und </w:t>
      </w:r>
      <w:proofErr w:type="spellStart"/>
      <w:proofErr w:type="gramStart"/>
      <w:r w:rsidRPr="003648EE">
        <w:rPr>
          <w:rFonts w:ascii="Arial" w:hAnsi="Arial" w:cs="Arial"/>
          <w:color w:val="000000"/>
          <w:sz w:val="22"/>
          <w:szCs w:val="22"/>
        </w:rPr>
        <w:t>Know</w:t>
      </w:r>
      <w:proofErr w:type="spellEnd"/>
      <w:r w:rsidRPr="003648EE">
        <w:rPr>
          <w:rFonts w:ascii="Arial" w:hAnsi="Arial" w:cs="Arial"/>
          <w:color w:val="000000"/>
          <w:sz w:val="22"/>
          <w:szCs w:val="22"/>
        </w:rPr>
        <w:t xml:space="preserve"> </w:t>
      </w:r>
      <w:proofErr w:type="spellStart"/>
      <w:r w:rsidRPr="003648EE">
        <w:rPr>
          <w:rFonts w:ascii="Arial" w:hAnsi="Arial" w:cs="Arial"/>
          <w:color w:val="000000"/>
          <w:sz w:val="22"/>
          <w:szCs w:val="22"/>
        </w:rPr>
        <w:t>How</w:t>
      </w:r>
      <w:proofErr w:type="spellEnd"/>
      <w:proofErr w:type="gramEnd"/>
      <w:r w:rsidRPr="003648EE">
        <w:rPr>
          <w:rFonts w:ascii="Arial" w:hAnsi="Arial" w:cs="Arial"/>
          <w:color w:val="000000"/>
          <w:sz w:val="22"/>
          <w:szCs w:val="22"/>
        </w:rPr>
        <w:t xml:space="preserve"> – und beauftragten </w:t>
      </w:r>
      <w:proofErr w:type="spellStart"/>
      <w:r w:rsidRPr="003648EE">
        <w:rPr>
          <w:rFonts w:ascii="Arial" w:hAnsi="Arial" w:cs="Arial"/>
          <w:color w:val="000000"/>
          <w:sz w:val="22"/>
          <w:szCs w:val="22"/>
        </w:rPr>
        <w:t>Weissenseer</w:t>
      </w:r>
      <w:proofErr w:type="spellEnd"/>
      <w:r w:rsidRPr="003648EE">
        <w:rPr>
          <w:rFonts w:ascii="Arial" w:hAnsi="Arial" w:cs="Arial"/>
          <w:color w:val="000000"/>
          <w:sz w:val="22"/>
          <w:szCs w:val="22"/>
        </w:rPr>
        <w:t xml:space="preserve"> mit der Realisierung. | Bildrechte bei </w:t>
      </w:r>
      <w:hyperlink r:id="rId132" w:history="1">
        <w:r w:rsidRPr="003648EE">
          <w:rPr>
            <w:rStyle w:val="Hyperlink"/>
            <w:rFonts w:ascii="Arial" w:hAnsi="Arial" w:cs="Arial"/>
            <w:color w:val="auto"/>
            <w:sz w:val="22"/>
            <w:szCs w:val="22"/>
          </w:rPr>
          <w:t>office@weissenseer.com</w:t>
        </w:r>
      </w:hyperlink>
      <w:r w:rsidRPr="003648EE">
        <w:rPr>
          <w:rFonts w:ascii="Arial" w:hAnsi="Arial" w:cs="Arial"/>
          <w:color w:val="000000"/>
          <w:sz w:val="22"/>
          <w:szCs w:val="22"/>
        </w:rPr>
        <w:t xml:space="preserve"> anfragen</w:t>
      </w:r>
    </w:p>
    <w:p w14:paraId="041AEA61" w14:textId="77777777" w:rsidR="000D7598" w:rsidRPr="003648EE" w:rsidRDefault="000D7598" w:rsidP="000D7598">
      <w:pPr>
        <w:pStyle w:val="berschrift3"/>
        <w:spacing w:line="264" w:lineRule="auto"/>
        <w:rPr>
          <w:rFonts w:ascii="Arial" w:hAnsi="Arial" w:cs="Arial"/>
          <w:sz w:val="22"/>
          <w:szCs w:val="22"/>
        </w:rPr>
      </w:pPr>
      <w:r w:rsidRPr="003648EE">
        <w:rPr>
          <w:rFonts w:ascii="Arial" w:hAnsi="Arial" w:cs="Arial"/>
          <w:sz w:val="22"/>
          <w:szCs w:val="22"/>
        </w:rPr>
        <w:br w:type="page"/>
      </w:r>
      <w:bookmarkStart w:id="35" w:name="_Toc32820083"/>
      <w:r w:rsidRPr="003648EE">
        <w:rPr>
          <w:rFonts w:ascii="Arial" w:hAnsi="Arial" w:cs="Arial"/>
          <w:sz w:val="22"/>
          <w:szCs w:val="22"/>
        </w:rPr>
        <w:lastRenderedPageBreak/>
        <w:t xml:space="preserve">Hotel </w:t>
      </w:r>
      <w:proofErr w:type="spellStart"/>
      <w:r w:rsidRPr="003648EE">
        <w:rPr>
          <w:rFonts w:ascii="Arial" w:hAnsi="Arial" w:cs="Arial"/>
          <w:sz w:val="22"/>
          <w:szCs w:val="22"/>
        </w:rPr>
        <w:t>Riu</w:t>
      </w:r>
      <w:proofErr w:type="spellEnd"/>
      <w:r w:rsidRPr="003648EE">
        <w:rPr>
          <w:rFonts w:ascii="Arial" w:hAnsi="Arial" w:cs="Arial"/>
          <w:sz w:val="22"/>
          <w:szCs w:val="22"/>
        </w:rPr>
        <w:t xml:space="preserve"> Plaza | Berlin | DE</w:t>
      </w:r>
      <w:bookmarkEnd w:id="35"/>
    </w:p>
    <w:p w14:paraId="179E3713" w14:textId="79160F6B" w:rsidR="000D7598" w:rsidRPr="003648EE" w:rsidRDefault="000D7598" w:rsidP="000D7598">
      <w:pPr>
        <w:pStyle w:val="StandardWeb"/>
        <w:spacing w:before="0" w:beforeAutospacing="0" w:after="360" w:afterAutospacing="0" w:line="264" w:lineRule="auto"/>
        <w:jc w:val="both"/>
        <w:rPr>
          <w:rFonts w:ascii="Arial" w:hAnsi="Arial" w:cs="Arial"/>
          <w:color w:val="000000"/>
          <w:sz w:val="22"/>
          <w:szCs w:val="22"/>
        </w:rPr>
      </w:pPr>
      <w:r w:rsidRPr="003648EE">
        <w:rPr>
          <w:rFonts w:ascii="Arial" w:hAnsi="Arial" w:cs="Arial"/>
          <w:noProof/>
          <w:color w:val="000000"/>
          <w:sz w:val="22"/>
          <w:szCs w:val="22"/>
        </w:rPr>
        <w:drawing>
          <wp:inline distT="0" distB="0" distL="0" distR="0" wp14:anchorId="5D42439E" wp14:editId="5D008C5F">
            <wp:extent cx="1352550" cy="9017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color w:val="000000"/>
          <w:sz w:val="22"/>
          <w:szCs w:val="22"/>
        </w:rPr>
        <w:t xml:space="preserve"> </w:t>
      </w:r>
      <w:r w:rsidRPr="003648EE">
        <w:rPr>
          <w:rFonts w:ascii="Arial" w:hAnsi="Arial" w:cs="Arial"/>
          <w:noProof/>
          <w:color w:val="000000"/>
          <w:sz w:val="22"/>
          <w:szCs w:val="22"/>
        </w:rPr>
        <w:drawing>
          <wp:inline distT="0" distB="0" distL="0" distR="0" wp14:anchorId="5228FD2F" wp14:editId="4609E198">
            <wp:extent cx="1397000" cy="8953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1397000" cy="895350"/>
                    </a:xfrm>
                    <a:prstGeom prst="rect">
                      <a:avLst/>
                    </a:prstGeom>
                    <a:noFill/>
                    <a:ln>
                      <a:noFill/>
                    </a:ln>
                  </pic:spPr>
                </pic:pic>
              </a:graphicData>
            </a:graphic>
          </wp:inline>
        </w:drawing>
      </w:r>
      <w:r w:rsidRPr="003648EE">
        <w:rPr>
          <w:rFonts w:ascii="Arial" w:hAnsi="Arial" w:cs="Arial"/>
          <w:color w:val="000000"/>
          <w:sz w:val="22"/>
          <w:szCs w:val="22"/>
        </w:rPr>
        <w:t xml:space="preserve"> </w:t>
      </w:r>
      <w:r w:rsidRPr="003648EE">
        <w:rPr>
          <w:rFonts w:ascii="Arial" w:hAnsi="Arial" w:cs="Arial"/>
          <w:noProof/>
          <w:color w:val="000000"/>
          <w:sz w:val="22"/>
          <w:szCs w:val="22"/>
        </w:rPr>
        <w:drawing>
          <wp:inline distT="0" distB="0" distL="0" distR="0" wp14:anchorId="0985C66D" wp14:editId="7EB89F29">
            <wp:extent cx="755650" cy="895350"/>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755650" cy="895350"/>
                    </a:xfrm>
                    <a:prstGeom prst="rect">
                      <a:avLst/>
                    </a:prstGeom>
                    <a:noFill/>
                    <a:ln>
                      <a:noFill/>
                    </a:ln>
                  </pic:spPr>
                </pic:pic>
              </a:graphicData>
            </a:graphic>
          </wp:inline>
        </w:drawing>
      </w:r>
      <w:r w:rsidRPr="003648EE">
        <w:rPr>
          <w:rFonts w:ascii="Arial" w:hAnsi="Arial" w:cs="Arial"/>
          <w:color w:val="000000"/>
          <w:sz w:val="22"/>
          <w:szCs w:val="22"/>
        </w:rPr>
        <w:t xml:space="preserve"> </w:t>
      </w:r>
      <w:r w:rsidRPr="003648EE">
        <w:rPr>
          <w:rFonts w:ascii="Arial" w:hAnsi="Arial" w:cs="Arial"/>
          <w:noProof/>
          <w:color w:val="000000"/>
          <w:sz w:val="22"/>
          <w:szCs w:val="22"/>
        </w:rPr>
        <w:drawing>
          <wp:inline distT="0" distB="0" distL="0" distR="0" wp14:anchorId="6C19E89C" wp14:editId="29588CAB">
            <wp:extent cx="1352550" cy="9017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352550" cy="901700"/>
                    </a:xfrm>
                    <a:prstGeom prst="rect">
                      <a:avLst/>
                    </a:prstGeom>
                    <a:noFill/>
                    <a:ln>
                      <a:noFill/>
                    </a:ln>
                  </pic:spPr>
                </pic:pic>
              </a:graphicData>
            </a:graphic>
          </wp:inline>
        </w:drawing>
      </w:r>
      <w:r w:rsidRPr="003648EE">
        <w:rPr>
          <w:rFonts w:ascii="Arial" w:hAnsi="Arial" w:cs="Arial"/>
          <w:color w:val="000000"/>
          <w:sz w:val="22"/>
          <w:szCs w:val="22"/>
        </w:rPr>
        <w:t xml:space="preserve"> </w:t>
      </w:r>
      <w:r w:rsidRPr="003648EE">
        <w:rPr>
          <w:rFonts w:ascii="Arial" w:hAnsi="Arial" w:cs="Arial"/>
          <w:noProof/>
          <w:color w:val="000000"/>
          <w:sz w:val="22"/>
          <w:szCs w:val="22"/>
        </w:rPr>
        <w:drawing>
          <wp:inline distT="0" distB="0" distL="0" distR="0" wp14:anchorId="38FD9E89" wp14:editId="100DF43F">
            <wp:extent cx="1200150" cy="901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1200150" cy="901700"/>
                    </a:xfrm>
                    <a:prstGeom prst="rect">
                      <a:avLst/>
                    </a:prstGeom>
                    <a:noFill/>
                    <a:ln>
                      <a:noFill/>
                    </a:ln>
                  </pic:spPr>
                </pic:pic>
              </a:graphicData>
            </a:graphic>
          </wp:inline>
        </w:drawing>
      </w:r>
    </w:p>
    <w:p w14:paraId="2BB39158" w14:textId="77777777" w:rsidR="000D7598" w:rsidRPr="003648EE" w:rsidRDefault="000D7598" w:rsidP="000D7598">
      <w:pPr>
        <w:pStyle w:val="StandardWeb"/>
        <w:spacing w:before="0" w:beforeAutospacing="0" w:after="360" w:afterAutospacing="0" w:line="264" w:lineRule="auto"/>
        <w:jc w:val="both"/>
        <w:rPr>
          <w:rFonts w:ascii="Arial" w:hAnsi="Arial" w:cs="Arial"/>
          <w:color w:val="000000"/>
          <w:sz w:val="22"/>
          <w:szCs w:val="22"/>
        </w:rPr>
      </w:pPr>
      <w:r w:rsidRPr="003648EE">
        <w:rPr>
          <w:rFonts w:ascii="Arial" w:hAnsi="Arial" w:cs="Arial"/>
          <w:color w:val="000000"/>
          <w:sz w:val="22"/>
          <w:szCs w:val="22"/>
        </w:rPr>
        <w:t xml:space="preserve">Das Hotel </w:t>
      </w:r>
      <w:proofErr w:type="spellStart"/>
      <w:r w:rsidRPr="003648EE">
        <w:rPr>
          <w:rFonts w:ascii="Arial" w:hAnsi="Arial" w:cs="Arial"/>
          <w:color w:val="000000"/>
          <w:sz w:val="22"/>
          <w:szCs w:val="22"/>
        </w:rPr>
        <w:t>Riu</w:t>
      </w:r>
      <w:proofErr w:type="spellEnd"/>
      <w:r w:rsidRPr="003648EE">
        <w:rPr>
          <w:rFonts w:ascii="Arial" w:hAnsi="Arial" w:cs="Arial"/>
          <w:color w:val="000000"/>
          <w:sz w:val="22"/>
          <w:szCs w:val="22"/>
        </w:rPr>
        <w:t xml:space="preserve"> Plaza Berlin ist ein wunderbares Stadthotel mitten im Zentrum der Metropole. Dieses Hotel in Berlin wurde speziell mit dem Ziel entworfen, den Gästen alles zu bieten, was einen perfekten Städtetrip ausmacht. Für Veranstaltungen und Geschäftsreisen stehen im Hotel 11 Konferenzräume zur Verfügung, die mit modernster Technologie ausgestattet sind. Ein eigenes Eventmanagement-Team unterstützt Tagungsveranstalter und kann bis zu 800 Personen betreuen. 2013 und 2014 entstand das Hotel durch den Umbau eines Bürogebäudes. Die extravagante Wand für die Konferenzräume lieferte </w:t>
      </w:r>
      <w:proofErr w:type="spellStart"/>
      <w:r w:rsidRPr="003648EE">
        <w:rPr>
          <w:rFonts w:ascii="Arial" w:hAnsi="Arial" w:cs="Arial"/>
          <w:color w:val="000000"/>
          <w:sz w:val="22"/>
          <w:szCs w:val="22"/>
        </w:rPr>
        <w:t>Weissenseer</w:t>
      </w:r>
      <w:proofErr w:type="spellEnd"/>
      <w:r w:rsidRPr="003648EE">
        <w:rPr>
          <w:rFonts w:ascii="Arial" w:hAnsi="Arial" w:cs="Arial"/>
          <w:color w:val="000000"/>
          <w:sz w:val="22"/>
          <w:szCs w:val="22"/>
        </w:rPr>
        <w:t>, gefertigt aus massivem Holz. (kein © der Fotos notwendig – Fotos direkt vom Hotel erhalten)</w:t>
      </w:r>
    </w:p>
    <w:p w14:paraId="22DBB4B6" w14:textId="77777777" w:rsidR="000D7598" w:rsidRPr="003648EE" w:rsidRDefault="000D7598" w:rsidP="000D7598">
      <w:pPr>
        <w:pStyle w:val="berschrift1"/>
        <w:spacing w:line="264" w:lineRule="auto"/>
        <w:rPr>
          <w:rFonts w:ascii="Arial" w:hAnsi="Arial" w:cs="Arial"/>
          <w:sz w:val="22"/>
          <w:szCs w:val="22"/>
        </w:rPr>
      </w:pPr>
      <w:bookmarkStart w:id="36" w:name="_Toc32820084"/>
      <w:r w:rsidRPr="003648EE">
        <w:rPr>
          <w:rFonts w:ascii="Arial" w:hAnsi="Arial" w:cs="Arial"/>
          <w:sz w:val="22"/>
          <w:szCs w:val="22"/>
        </w:rPr>
        <w:t>Innovative Projekte im Bereich Einfamilienhaus</w:t>
      </w:r>
      <w:bookmarkEnd w:id="36"/>
      <w:r w:rsidRPr="003648EE">
        <w:rPr>
          <w:rFonts w:ascii="Arial" w:hAnsi="Arial" w:cs="Arial"/>
          <w:sz w:val="22"/>
          <w:szCs w:val="22"/>
        </w:rPr>
        <w:t xml:space="preserve"> </w:t>
      </w:r>
    </w:p>
    <w:p w14:paraId="30EC013A" w14:textId="77777777" w:rsidR="003648EE" w:rsidRDefault="003648EE" w:rsidP="000D7598">
      <w:pPr>
        <w:spacing w:after="0" w:line="264" w:lineRule="auto"/>
        <w:jc w:val="both"/>
        <w:rPr>
          <w:rFonts w:ascii="Arial" w:hAnsi="Arial" w:cs="Arial"/>
          <w:b/>
          <w:color w:val="00B0EB"/>
        </w:rPr>
      </w:pPr>
    </w:p>
    <w:p w14:paraId="4A0B5376" w14:textId="16B17541" w:rsidR="000D7598" w:rsidRPr="00C57CA4" w:rsidRDefault="000D7598" w:rsidP="00C57CA4">
      <w:pPr>
        <w:pStyle w:val="berschrift3"/>
        <w:spacing w:line="264" w:lineRule="auto"/>
        <w:rPr>
          <w:rFonts w:ascii="Arial" w:hAnsi="Arial" w:cs="Arial"/>
          <w:sz w:val="22"/>
          <w:szCs w:val="22"/>
        </w:rPr>
      </w:pPr>
      <w:bookmarkStart w:id="37" w:name="_Toc32820085"/>
      <w:r w:rsidRPr="00C57CA4">
        <w:rPr>
          <w:rFonts w:ascii="Arial" w:hAnsi="Arial" w:cs="Arial"/>
          <w:sz w:val="22"/>
          <w:szCs w:val="22"/>
        </w:rPr>
        <w:t>Das Kuhwiesenhanghaus</w:t>
      </w:r>
      <w:bookmarkEnd w:id="37"/>
      <w:r w:rsidRPr="00C57CA4">
        <w:rPr>
          <w:rFonts w:ascii="Arial" w:hAnsi="Arial" w:cs="Arial"/>
          <w:sz w:val="22"/>
          <w:szCs w:val="22"/>
        </w:rPr>
        <w:t xml:space="preserve"> </w:t>
      </w:r>
    </w:p>
    <w:p w14:paraId="2F8DBFF8" w14:textId="0C2FA3AF" w:rsidR="000D7598" w:rsidRPr="003648EE" w:rsidRDefault="000D7598" w:rsidP="000D7598">
      <w:pPr>
        <w:spacing w:after="0" w:line="264" w:lineRule="auto"/>
        <w:jc w:val="both"/>
        <w:rPr>
          <w:rFonts w:ascii="Arial" w:hAnsi="Arial" w:cs="Arial"/>
          <w:noProof/>
        </w:rPr>
      </w:pPr>
      <w:r w:rsidRPr="003648EE">
        <w:rPr>
          <w:rFonts w:ascii="Arial" w:hAnsi="Arial" w:cs="Arial"/>
          <w:noProof/>
        </w:rPr>
        <w:drawing>
          <wp:inline distT="0" distB="0" distL="0" distR="0" wp14:anchorId="74B7BCF7" wp14:editId="7A222D45">
            <wp:extent cx="1511300" cy="9017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113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47D94FB5" wp14:editId="32D1D644">
            <wp:extent cx="1231900" cy="90170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12319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76D3B5E2" wp14:editId="71BBBF52">
            <wp:extent cx="1384300" cy="90170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1384300" cy="901700"/>
                    </a:xfrm>
                    <a:prstGeom prst="rect">
                      <a:avLst/>
                    </a:prstGeom>
                    <a:noFill/>
                    <a:ln>
                      <a:noFill/>
                    </a:ln>
                  </pic:spPr>
                </pic:pic>
              </a:graphicData>
            </a:graphic>
          </wp:inline>
        </w:drawing>
      </w:r>
    </w:p>
    <w:p w14:paraId="6C0A485C" w14:textId="77777777" w:rsidR="000D7598" w:rsidRPr="003648EE" w:rsidRDefault="000D7598" w:rsidP="000D7598">
      <w:pPr>
        <w:spacing w:after="0" w:line="264" w:lineRule="auto"/>
        <w:jc w:val="both"/>
        <w:rPr>
          <w:rFonts w:ascii="Arial" w:hAnsi="Arial" w:cs="Arial"/>
          <w:color w:val="00B0EB"/>
        </w:rPr>
      </w:pPr>
    </w:p>
    <w:p w14:paraId="6186E542" w14:textId="010702B9" w:rsidR="000D7598" w:rsidRDefault="000D7598" w:rsidP="000D7598">
      <w:pPr>
        <w:spacing w:after="0" w:line="264" w:lineRule="auto"/>
        <w:jc w:val="both"/>
        <w:rPr>
          <w:rFonts w:ascii="Arial" w:hAnsi="Arial" w:cs="Arial"/>
        </w:rPr>
      </w:pPr>
      <w:r w:rsidRPr="003648EE">
        <w:rPr>
          <w:rFonts w:ascii="Arial" w:hAnsi="Arial" w:cs="Arial"/>
          <w:bCs/>
        </w:rPr>
        <w:t>Ein Rückzugsort für zwei vielarbeitende Architekten und ein minimierter Eingriff in die Natur: Die Architekten von Morpho-</w:t>
      </w:r>
      <w:proofErr w:type="spellStart"/>
      <w:r w:rsidRPr="003648EE">
        <w:rPr>
          <w:rFonts w:ascii="Arial" w:hAnsi="Arial" w:cs="Arial"/>
          <w:bCs/>
        </w:rPr>
        <w:t>Logic</w:t>
      </w:r>
      <w:proofErr w:type="spellEnd"/>
      <w:r w:rsidRPr="003648EE">
        <w:rPr>
          <w:rFonts w:ascii="Arial" w:hAnsi="Arial" w:cs="Arial"/>
          <w:bCs/>
        </w:rPr>
        <w:t xml:space="preserve"> aus München haben ein Haus kreiert, das sich harmonisch in die Umgebung einfügt und viel Raum zur Einkehr schafft.</w:t>
      </w:r>
      <w:r w:rsidRPr="003648EE">
        <w:rPr>
          <w:rFonts w:ascii="Arial" w:hAnsi="Arial" w:cs="Arial"/>
        </w:rPr>
        <w:t xml:space="preserve"> Das Haus selbst ist ein Holzhaus, das formal zu einem Teil dem Hangverlauf folgt, sich dann davon löst und sich dem Tag entgegenstreckt. Verstärkt wird dieses Entgegenstrecken noch durch die Grundrissform, die sich konisch zum Tal hin weitet. Die Außenhaut besteht aus einer unbehandelten Lärchenholzschalung, die allmählich eine silbergraue Patina erhält, wodurch das Haus in Zukunft weniger wie ein Haus erscheinen wird, sondern sich – so das Ziel der Architekten – wie ein eigenwillig geformter </w:t>
      </w:r>
      <w:proofErr w:type="spellStart"/>
      <w:r w:rsidRPr="003648EE">
        <w:rPr>
          <w:rFonts w:ascii="Arial" w:hAnsi="Arial" w:cs="Arial"/>
        </w:rPr>
        <w:t>Stadl</w:t>
      </w:r>
      <w:proofErr w:type="spellEnd"/>
      <w:r w:rsidRPr="003648EE">
        <w:rPr>
          <w:rFonts w:ascii="Arial" w:hAnsi="Arial" w:cs="Arial"/>
        </w:rPr>
        <w:t xml:space="preserve"> sich in die ländliche Umgebung einfügt. Der Holzbau besteht aus vorgefertigten Elementen (Zellulosedämmung 28 cm, inklusive Außenschalung), wodurch die Bauzeit vor Ort erheblich verkürzt werden konnte. </w:t>
      </w:r>
      <w:r w:rsidRPr="003648EE">
        <w:rPr>
          <w:rFonts w:ascii="Arial" w:hAnsi="Arial" w:cs="Arial"/>
          <w:bCs/>
        </w:rPr>
        <w:t>Das „Kuhwiesenhanghaus“ hat eine Nutzfläche von rund 70 Quadratmetern und steht auf Stahlträgern, geheizt wird mit Infrarot-Heizpaneelen an der Decke. |</w:t>
      </w:r>
      <w:r w:rsidR="003648EE">
        <w:rPr>
          <w:rFonts w:ascii="Arial" w:hAnsi="Arial" w:cs="Arial"/>
          <w:bCs/>
        </w:rPr>
        <w:t xml:space="preserve"> Architektur &amp; </w:t>
      </w:r>
      <w:r w:rsidRPr="003648EE">
        <w:rPr>
          <w:rFonts w:ascii="Arial" w:hAnsi="Arial" w:cs="Arial"/>
        </w:rPr>
        <w:t>Foto: MORPHO-LOGIC | Architektur + Stadtplanung München</w:t>
      </w:r>
    </w:p>
    <w:p w14:paraId="4C29A2C2" w14:textId="7455B827" w:rsidR="003648EE" w:rsidRDefault="003648EE" w:rsidP="000D7598">
      <w:pPr>
        <w:spacing w:after="0" w:line="264" w:lineRule="auto"/>
        <w:jc w:val="both"/>
        <w:rPr>
          <w:rFonts w:ascii="Arial" w:hAnsi="Arial" w:cs="Arial"/>
        </w:rPr>
      </w:pPr>
    </w:p>
    <w:p w14:paraId="17869B8B" w14:textId="0AE201E7" w:rsidR="003648EE" w:rsidRPr="003648EE" w:rsidRDefault="003648EE" w:rsidP="000D7598">
      <w:pPr>
        <w:spacing w:after="0" w:line="264" w:lineRule="auto"/>
        <w:jc w:val="both"/>
        <w:rPr>
          <w:rFonts w:ascii="Arial" w:hAnsi="Arial" w:cs="Arial"/>
        </w:rPr>
      </w:pPr>
      <w:r w:rsidRPr="003648EE">
        <w:rPr>
          <w:rFonts w:ascii="Arial" w:hAnsi="Arial" w:cs="Arial"/>
          <w:bCs/>
        </w:rPr>
        <w:t>Auszeichnung</w:t>
      </w:r>
      <w:r>
        <w:rPr>
          <w:rFonts w:ascii="Arial" w:hAnsi="Arial" w:cs="Arial"/>
          <w:bCs/>
        </w:rPr>
        <w:t>:</w:t>
      </w:r>
      <w:r w:rsidRPr="003648EE">
        <w:rPr>
          <w:rFonts w:ascii="Arial" w:hAnsi="Arial" w:cs="Arial"/>
          <w:bCs/>
        </w:rPr>
        <w:t xml:space="preserve"> Holzbaupreis Kärnten 2017</w:t>
      </w:r>
      <w:r>
        <w:rPr>
          <w:rFonts w:ascii="Arial" w:hAnsi="Arial" w:cs="Arial"/>
          <w:bCs/>
        </w:rPr>
        <w:t xml:space="preserve"> | </w:t>
      </w:r>
      <w:r w:rsidRPr="003648EE">
        <w:rPr>
          <w:rFonts w:ascii="Arial" w:hAnsi="Arial" w:cs="Arial"/>
          <w:bCs/>
        </w:rPr>
        <w:t>Kategorie Einfamilienhaus</w:t>
      </w:r>
    </w:p>
    <w:p w14:paraId="0F160E4A" w14:textId="77777777" w:rsidR="000D7598" w:rsidRPr="003648EE" w:rsidRDefault="000D7598" w:rsidP="000D7598">
      <w:pPr>
        <w:spacing w:line="264" w:lineRule="auto"/>
        <w:jc w:val="both"/>
        <w:rPr>
          <w:rFonts w:ascii="Arial" w:hAnsi="Arial" w:cs="Arial"/>
        </w:rPr>
      </w:pPr>
    </w:p>
    <w:p w14:paraId="5C2EE348" w14:textId="77777777" w:rsidR="000D7598" w:rsidRPr="003648EE" w:rsidRDefault="000D7598" w:rsidP="000D7598">
      <w:pPr>
        <w:pStyle w:val="berschrift3"/>
        <w:spacing w:line="264" w:lineRule="auto"/>
        <w:rPr>
          <w:rFonts w:ascii="Arial" w:hAnsi="Arial" w:cs="Arial"/>
          <w:sz w:val="22"/>
          <w:szCs w:val="22"/>
        </w:rPr>
      </w:pPr>
      <w:bookmarkStart w:id="38" w:name="_Toc32820086"/>
      <w:proofErr w:type="spellStart"/>
      <w:r w:rsidRPr="003648EE">
        <w:rPr>
          <w:rFonts w:ascii="Arial" w:hAnsi="Arial" w:cs="Arial"/>
          <w:sz w:val="22"/>
          <w:szCs w:val="22"/>
        </w:rPr>
        <w:lastRenderedPageBreak/>
        <w:t>autarc</w:t>
      </w:r>
      <w:proofErr w:type="spellEnd"/>
      <w:r w:rsidRPr="003648EE">
        <w:rPr>
          <w:rFonts w:ascii="Arial" w:hAnsi="Arial" w:cs="Arial"/>
          <w:sz w:val="22"/>
          <w:szCs w:val="22"/>
        </w:rPr>
        <w:t xml:space="preserve"> </w:t>
      </w:r>
      <w:proofErr w:type="spellStart"/>
      <w:r w:rsidRPr="003648EE">
        <w:rPr>
          <w:rFonts w:ascii="Arial" w:hAnsi="Arial" w:cs="Arial"/>
          <w:sz w:val="22"/>
          <w:szCs w:val="22"/>
        </w:rPr>
        <w:t>homes</w:t>
      </w:r>
      <w:proofErr w:type="spellEnd"/>
      <w:r w:rsidRPr="003648EE">
        <w:rPr>
          <w:rFonts w:ascii="Arial" w:hAnsi="Arial" w:cs="Arial"/>
          <w:sz w:val="22"/>
          <w:szCs w:val="22"/>
        </w:rPr>
        <w:t xml:space="preserve"> – Das Schwimmhaus</w:t>
      </w:r>
      <w:bookmarkEnd w:id="38"/>
    </w:p>
    <w:p w14:paraId="0DD2160E" w14:textId="098ACEB8" w:rsidR="000D7598" w:rsidRPr="003648EE" w:rsidRDefault="000D7598" w:rsidP="000D7598">
      <w:pPr>
        <w:rPr>
          <w:rFonts w:ascii="Arial" w:hAnsi="Arial" w:cs="Arial"/>
        </w:rPr>
      </w:pPr>
      <w:r w:rsidRPr="003648EE">
        <w:rPr>
          <w:rFonts w:ascii="Arial" w:hAnsi="Arial" w:cs="Arial"/>
          <w:noProof/>
        </w:rPr>
        <w:drawing>
          <wp:inline distT="0" distB="0" distL="0" distR="0" wp14:anchorId="32F584DB" wp14:editId="7C4F4EB1">
            <wp:extent cx="1752600" cy="895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5260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0FF692D0" wp14:editId="277BF2F7">
            <wp:extent cx="1460500" cy="8953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146050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016AF375" wp14:editId="7EA684CC">
            <wp:extent cx="1574800" cy="89535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1574800" cy="895350"/>
                    </a:xfrm>
                    <a:prstGeom prst="rect">
                      <a:avLst/>
                    </a:prstGeom>
                    <a:noFill/>
                    <a:ln>
                      <a:noFill/>
                    </a:ln>
                  </pic:spPr>
                </pic:pic>
              </a:graphicData>
            </a:graphic>
          </wp:inline>
        </w:drawing>
      </w:r>
    </w:p>
    <w:p w14:paraId="4FA4C2D8" w14:textId="77777777" w:rsidR="000D7598" w:rsidRPr="003648EE" w:rsidRDefault="000D7598" w:rsidP="000D7598">
      <w:pPr>
        <w:jc w:val="both"/>
        <w:rPr>
          <w:rFonts w:ascii="Arial" w:hAnsi="Arial" w:cs="Arial"/>
        </w:rPr>
      </w:pPr>
      <w:r w:rsidRPr="003648EE">
        <w:rPr>
          <w:rFonts w:ascii="Arial" w:hAnsi="Arial" w:cs="Arial"/>
        </w:rPr>
        <w:t>Mit „</w:t>
      </w:r>
      <w:proofErr w:type="spellStart"/>
      <w:r w:rsidRPr="003648EE">
        <w:rPr>
          <w:rFonts w:ascii="Arial" w:hAnsi="Arial" w:cs="Arial"/>
        </w:rPr>
        <w:t>autarc</w:t>
      </w:r>
      <w:proofErr w:type="spellEnd"/>
      <w:r w:rsidRPr="003648EE">
        <w:rPr>
          <w:rFonts w:ascii="Arial" w:hAnsi="Arial" w:cs="Arial"/>
        </w:rPr>
        <w:t xml:space="preserve"> </w:t>
      </w:r>
      <w:proofErr w:type="spellStart"/>
      <w:r w:rsidRPr="003648EE">
        <w:rPr>
          <w:rFonts w:ascii="Arial" w:hAnsi="Arial" w:cs="Arial"/>
        </w:rPr>
        <w:t>homes</w:t>
      </w:r>
      <w:proofErr w:type="spellEnd"/>
      <w:r w:rsidRPr="003648EE">
        <w:rPr>
          <w:rFonts w:ascii="Arial" w:hAnsi="Arial" w:cs="Arial"/>
        </w:rPr>
        <w:t>“ soll ein nachhaltiger, energieeffizienter, umweltschonender und gleichzeitig leistbarer Wohnraum geschaffen werden. Da ein Passivhaus stark von der Sonne abhängig ist, wird bei diesem Projekt die Energiegewinnung über die Fenster optimiert – und zwar indem das Haus von morgens bis abends der Sonne nachgeführt wird.</w:t>
      </w:r>
    </w:p>
    <w:p w14:paraId="7ED3B54D" w14:textId="447575CD" w:rsidR="000D7598" w:rsidRPr="003648EE" w:rsidRDefault="000D7598" w:rsidP="000D7598">
      <w:pPr>
        <w:jc w:val="both"/>
        <w:rPr>
          <w:rFonts w:ascii="Arial" w:hAnsi="Arial" w:cs="Arial"/>
        </w:rPr>
      </w:pPr>
      <w:r w:rsidRPr="003648EE">
        <w:rPr>
          <w:rFonts w:ascii="Arial" w:hAnsi="Arial" w:cs="Arial"/>
        </w:rPr>
        <w:t xml:space="preserve">Ein weltweites Novum ist der Schwimmkörper aus Holz mit wasserdichter Beschichtung und Dämmung, der sogar Passivhaus-Standard erreicht und als hochwertiger Wohnraum genutzt werden kann. Die Anwendungsmöglichkeiten des Schwimmkörpers sind vielseitig, sogar ein Einsatz als herkömmlicher Dichtkeller ist möglich. | Foto: </w:t>
      </w:r>
      <w:proofErr w:type="spellStart"/>
      <w:r w:rsidRPr="003648EE">
        <w:rPr>
          <w:rFonts w:ascii="Arial" w:hAnsi="Arial" w:cs="Arial"/>
        </w:rPr>
        <w:t>Weissenseer</w:t>
      </w:r>
      <w:proofErr w:type="spellEnd"/>
    </w:p>
    <w:p w14:paraId="1ADF4D33" w14:textId="77777777" w:rsidR="000D7598" w:rsidRPr="003648EE" w:rsidRDefault="000D7598" w:rsidP="000D7598">
      <w:pPr>
        <w:spacing w:line="264" w:lineRule="auto"/>
        <w:jc w:val="both"/>
        <w:rPr>
          <w:rFonts w:ascii="Arial" w:hAnsi="Arial" w:cs="Arial"/>
        </w:rPr>
      </w:pPr>
    </w:p>
    <w:p w14:paraId="03A16BAE" w14:textId="77777777" w:rsidR="000D7598" w:rsidRPr="003648EE" w:rsidRDefault="000D7598" w:rsidP="000D7598">
      <w:pPr>
        <w:pStyle w:val="berschrift3"/>
        <w:spacing w:line="264" w:lineRule="auto"/>
        <w:rPr>
          <w:rFonts w:ascii="Arial" w:hAnsi="Arial" w:cs="Arial"/>
          <w:sz w:val="22"/>
          <w:szCs w:val="22"/>
        </w:rPr>
      </w:pPr>
      <w:bookmarkStart w:id="39" w:name="_Toc32820087"/>
      <w:r w:rsidRPr="003648EE">
        <w:rPr>
          <w:rFonts w:ascii="Arial" w:hAnsi="Arial" w:cs="Arial"/>
          <w:sz w:val="22"/>
          <w:szCs w:val="22"/>
        </w:rPr>
        <w:t>LISI – Das Weltmeisterhaus</w:t>
      </w:r>
      <w:bookmarkEnd w:id="39"/>
    </w:p>
    <w:p w14:paraId="62ACB6FE" w14:textId="6C10DFC0" w:rsidR="000D7598" w:rsidRPr="003648EE" w:rsidRDefault="000D7598" w:rsidP="000D7598">
      <w:pPr>
        <w:rPr>
          <w:rFonts w:ascii="Arial" w:hAnsi="Arial" w:cs="Arial"/>
        </w:rPr>
      </w:pPr>
      <w:r w:rsidRPr="003648EE">
        <w:rPr>
          <w:rFonts w:ascii="Arial" w:hAnsi="Arial" w:cs="Arial"/>
          <w:noProof/>
        </w:rPr>
        <w:drawing>
          <wp:inline distT="0" distB="0" distL="0" distR="0" wp14:anchorId="7F0A8453" wp14:editId="6FBACB29">
            <wp:extent cx="1435100" cy="8953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3510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51836687" wp14:editId="2C695669">
            <wp:extent cx="1473200" cy="901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1473200" cy="90170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39013085" wp14:editId="2440BEE0">
            <wp:extent cx="1346200" cy="8953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134620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7DAF323C" wp14:editId="5F572DC2">
            <wp:extent cx="1536700" cy="9017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1536700" cy="901700"/>
                    </a:xfrm>
                    <a:prstGeom prst="rect">
                      <a:avLst/>
                    </a:prstGeom>
                    <a:noFill/>
                    <a:ln>
                      <a:noFill/>
                    </a:ln>
                  </pic:spPr>
                </pic:pic>
              </a:graphicData>
            </a:graphic>
          </wp:inline>
        </w:drawing>
      </w:r>
    </w:p>
    <w:p w14:paraId="16F524BD" w14:textId="77777777" w:rsidR="000D7598" w:rsidRPr="003648EE" w:rsidRDefault="000D7598" w:rsidP="000D7598">
      <w:pPr>
        <w:rPr>
          <w:rFonts w:ascii="Arial" w:hAnsi="Arial" w:cs="Arial"/>
        </w:rPr>
      </w:pPr>
      <w:r w:rsidRPr="003648EE">
        <w:rPr>
          <w:rFonts w:ascii="Arial" w:hAnsi="Arial" w:cs="Arial"/>
        </w:rPr>
        <w:t xml:space="preserve">LISI ist Gewinner des internationalen Wettbewerbs Solar Decathlon 2013 und wurde in Kalifornien zum besten Solarhaus der Welt gekürt. LISI steht für „Living </w:t>
      </w:r>
      <w:proofErr w:type="spellStart"/>
      <w:r w:rsidRPr="003648EE">
        <w:rPr>
          <w:rFonts w:ascii="Arial" w:hAnsi="Arial" w:cs="Arial"/>
        </w:rPr>
        <w:t>Inspired</w:t>
      </w:r>
      <w:proofErr w:type="spellEnd"/>
      <w:r w:rsidRPr="003648EE">
        <w:rPr>
          <w:rFonts w:ascii="Arial" w:hAnsi="Arial" w:cs="Arial"/>
        </w:rPr>
        <w:t xml:space="preserve"> </w:t>
      </w:r>
      <w:proofErr w:type="spellStart"/>
      <w:r w:rsidRPr="003648EE">
        <w:rPr>
          <w:rFonts w:ascii="Arial" w:hAnsi="Arial" w:cs="Arial"/>
        </w:rPr>
        <w:t>by</w:t>
      </w:r>
      <w:proofErr w:type="spellEnd"/>
      <w:r w:rsidRPr="003648EE">
        <w:rPr>
          <w:rFonts w:ascii="Arial" w:hAnsi="Arial" w:cs="Arial"/>
        </w:rPr>
        <w:t xml:space="preserve"> </w:t>
      </w:r>
      <w:proofErr w:type="spellStart"/>
      <w:r w:rsidRPr="003648EE">
        <w:rPr>
          <w:rFonts w:ascii="Arial" w:hAnsi="Arial" w:cs="Arial"/>
        </w:rPr>
        <w:t>Sustainable</w:t>
      </w:r>
      <w:proofErr w:type="spellEnd"/>
      <w:r w:rsidRPr="003648EE">
        <w:rPr>
          <w:rFonts w:ascii="Arial" w:hAnsi="Arial" w:cs="Arial"/>
        </w:rPr>
        <w:t xml:space="preserve"> Innovation“ und ist das Haus der Zukunft. Dieses interdisziplinäre Projekt wurde von einem Team von 172 Beteiligten bestehend aus Studierenden, Professionisten und Firmen entwickelt und umgesetzt. Durch das Zusammenspiel von modularer Leichtbauweise, ökologischen Materialien und erneuerbarer Energie entsteht ein qualitativ hochwertiger, nachhaltiger Wohnraum, der sich an die verschiedenen Bedürfnisse der Nutzer und Standorte anpassen lässt. LISI bietet ein gesundes, komfortables und angenehmes Umfeld für seine Bewohner und erzeugt darüber hinaus genug Energie um den täglichen Bedarf der Bewohner zu decken. LISI besteht zu 96 Prozent aus Holz. Im Haus wurden 9 verschiedene lokale Holzarten eingesetzt. Unter dem Aspekt des bewussten Umgangs mit Rohstoffen ist das Haus so konzipiert, dass alle Bestandteile des Baumes verwendet werden: Massivholz für Konstruktion und Oberflächen, Rinde als Oberflächenmaterial im Innenraum bis hin </w:t>
      </w:r>
      <w:proofErr w:type="gramStart"/>
      <w:r w:rsidRPr="003648EE">
        <w:rPr>
          <w:rFonts w:ascii="Arial" w:hAnsi="Arial" w:cs="Arial"/>
        </w:rPr>
        <w:t>zu Sägespäne</w:t>
      </w:r>
      <w:proofErr w:type="gramEnd"/>
      <w:r w:rsidRPr="003648EE">
        <w:rPr>
          <w:rFonts w:ascii="Arial" w:hAnsi="Arial" w:cs="Arial"/>
        </w:rPr>
        <w:t xml:space="preserve"> für Möbel im Wohnraum.</w:t>
      </w:r>
    </w:p>
    <w:p w14:paraId="558F20CE" w14:textId="77777777" w:rsidR="000D7598" w:rsidRPr="003648EE" w:rsidRDefault="000D7598" w:rsidP="000D7598">
      <w:pPr>
        <w:rPr>
          <w:rFonts w:ascii="Arial" w:hAnsi="Arial" w:cs="Arial"/>
        </w:rPr>
      </w:pPr>
      <w:r w:rsidRPr="003648EE">
        <w:rPr>
          <w:rFonts w:ascii="Arial" w:hAnsi="Arial" w:cs="Arial"/>
        </w:rPr>
        <w:t>Ein zentraler Wohnraum, der zur Gänze in die angrenzenden Innenhöfe nach Norden und Süden erweitert werden kann, macht LISI einzigartig. Die großen Schiebeverglasungen im Norden und Süden des Raumes verschwinden im geöffneten Zustand zur Gänze in der angrenzenden Wand. Auf einer vergleichsweise geringen Grundfläche von 64 Quadratmetern lässt sich der Wohnbereich auf die zweifache Größe nach außen ausdehnen.</w:t>
      </w:r>
    </w:p>
    <w:p w14:paraId="6EEA56E0" w14:textId="36467DCF" w:rsidR="000D7598" w:rsidRPr="003648EE" w:rsidRDefault="000D7598" w:rsidP="000D7598">
      <w:pPr>
        <w:rPr>
          <w:rFonts w:ascii="Arial" w:hAnsi="Arial" w:cs="Arial"/>
        </w:rPr>
      </w:pPr>
      <w:r w:rsidRPr="003648EE">
        <w:rPr>
          <w:rFonts w:ascii="Arial" w:hAnsi="Arial" w:cs="Arial"/>
        </w:rPr>
        <w:lastRenderedPageBreak/>
        <w:t xml:space="preserve">LISI war ein Projekt der TU Wien in Zusammenarbeit mit FH Salzburg / Campus Kuchl, FH </w:t>
      </w:r>
      <w:proofErr w:type="spellStart"/>
      <w:r w:rsidRPr="003648EE">
        <w:rPr>
          <w:rFonts w:ascii="Arial" w:hAnsi="Arial" w:cs="Arial"/>
        </w:rPr>
        <w:t>St.Pölten</w:t>
      </w:r>
      <w:proofErr w:type="spellEnd"/>
      <w:r w:rsidRPr="003648EE">
        <w:rPr>
          <w:rFonts w:ascii="Arial" w:hAnsi="Arial" w:cs="Arial"/>
        </w:rPr>
        <w:t xml:space="preserve"> und dem Austrian Institute </w:t>
      </w:r>
      <w:proofErr w:type="spellStart"/>
      <w:r w:rsidRPr="003648EE">
        <w:rPr>
          <w:rFonts w:ascii="Arial" w:hAnsi="Arial" w:cs="Arial"/>
        </w:rPr>
        <w:t>of</w:t>
      </w:r>
      <w:proofErr w:type="spellEnd"/>
      <w:r w:rsidRPr="003648EE">
        <w:rPr>
          <w:rFonts w:ascii="Arial" w:hAnsi="Arial" w:cs="Arial"/>
        </w:rPr>
        <w:t xml:space="preserve"> Technology (AIT). Das Führungsteam bildeten Karin Stieldorf (Projektleitung, TU Wien), Andreas Claus Schnetzer und Gregor Pils, errichtet wurde LISI von </w:t>
      </w:r>
      <w:proofErr w:type="spellStart"/>
      <w:r w:rsidRPr="003648EE">
        <w:rPr>
          <w:rFonts w:ascii="Arial" w:hAnsi="Arial" w:cs="Arial"/>
        </w:rPr>
        <w:t>Weissenseer</w:t>
      </w:r>
      <w:proofErr w:type="spellEnd"/>
      <w:r w:rsidRPr="003648EE">
        <w:rPr>
          <w:rFonts w:ascii="Arial" w:hAnsi="Arial" w:cs="Arial"/>
        </w:rPr>
        <w:t xml:space="preserve">. | Foto: </w:t>
      </w:r>
      <w:proofErr w:type="spellStart"/>
      <w:r w:rsidRPr="003648EE">
        <w:rPr>
          <w:rFonts w:ascii="Arial" w:hAnsi="Arial" w:cs="Arial"/>
        </w:rPr>
        <w:t>poschner</w:t>
      </w:r>
      <w:proofErr w:type="spellEnd"/>
      <w:r w:rsidRPr="003648EE">
        <w:rPr>
          <w:rFonts w:ascii="Arial" w:hAnsi="Arial" w:cs="Arial"/>
        </w:rPr>
        <w:t xml:space="preserve"> </w:t>
      </w:r>
      <w:proofErr w:type="spellStart"/>
      <w:r w:rsidRPr="003648EE">
        <w:rPr>
          <w:rFonts w:ascii="Arial" w:hAnsi="Arial" w:cs="Arial"/>
        </w:rPr>
        <w:t>photography</w:t>
      </w:r>
      <w:proofErr w:type="spellEnd"/>
    </w:p>
    <w:p w14:paraId="2F13B9A0" w14:textId="77777777" w:rsidR="000D7598" w:rsidRPr="003648EE" w:rsidRDefault="000D7598" w:rsidP="000D7598">
      <w:pPr>
        <w:pStyle w:val="berschrift3"/>
        <w:spacing w:line="264" w:lineRule="auto"/>
        <w:rPr>
          <w:rFonts w:ascii="Arial" w:hAnsi="Arial" w:cs="Arial"/>
          <w:sz w:val="22"/>
          <w:szCs w:val="22"/>
        </w:rPr>
      </w:pPr>
      <w:bookmarkStart w:id="40" w:name="_Toc32820088"/>
      <w:proofErr w:type="spellStart"/>
      <w:r w:rsidRPr="003648EE">
        <w:rPr>
          <w:rFonts w:ascii="Arial" w:hAnsi="Arial" w:cs="Arial"/>
          <w:sz w:val="22"/>
          <w:szCs w:val="22"/>
        </w:rPr>
        <w:t>heutemorgen</w:t>
      </w:r>
      <w:proofErr w:type="spellEnd"/>
      <w:r w:rsidRPr="003648EE">
        <w:rPr>
          <w:rFonts w:ascii="Arial" w:hAnsi="Arial" w:cs="Arial"/>
          <w:sz w:val="22"/>
          <w:szCs w:val="22"/>
        </w:rPr>
        <w:t xml:space="preserve"> – Das Generationenhaus</w:t>
      </w:r>
      <w:bookmarkEnd w:id="40"/>
    </w:p>
    <w:p w14:paraId="22C4F87B" w14:textId="053057EB" w:rsidR="000D7598" w:rsidRPr="003648EE" w:rsidRDefault="000D7598" w:rsidP="000D7598">
      <w:pPr>
        <w:spacing w:after="0" w:line="264" w:lineRule="auto"/>
        <w:jc w:val="both"/>
        <w:rPr>
          <w:rFonts w:ascii="Arial" w:hAnsi="Arial" w:cs="Arial"/>
          <w:b/>
        </w:rPr>
      </w:pPr>
      <w:r w:rsidRPr="003648EE">
        <w:rPr>
          <w:rFonts w:ascii="Arial" w:hAnsi="Arial" w:cs="Arial"/>
          <w:noProof/>
        </w:rPr>
        <w:drawing>
          <wp:inline distT="0" distB="0" distL="0" distR="0" wp14:anchorId="4527126B" wp14:editId="6504D370">
            <wp:extent cx="1295400" cy="8953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1295400" cy="895350"/>
                    </a:xfrm>
                    <a:prstGeom prst="rect">
                      <a:avLst/>
                    </a:prstGeom>
                    <a:noFill/>
                    <a:ln>
                      <a:noFill/>
                    </a:ln>
                  </pic:spPr>
                </pic:pic>
              </a:graphicData>
            </a:graphic>
          </wp:inline>
        </w:drawing>
      </w:r>
      <w:r w:rsidRPr="003648EE">
        <w:rPr>
          <w:rFonts w:ascii="Arial" w:hAnsi="Arial" w:cs="Arial"/>
          <w:noProof/>
        </w:rPr>
        <w:t xml:space="preserve"> </w:t>
      </w:r>
      <w:r w:rsidRPr="003648EE">
        <w:rPr>
          <w:rFonts w:ascii="Arial" w:hAnsi="Arial" w:cs="Arial"/>
          <w:noProof/>
        </w:rPr>
        <w:drawing>
          <wp:inline distT="0" distB="0" distL="0" distR="0" wp14:anchorId="06FA7EFF" wp14:editId="7F7A5C98">
            <wp:extent cx="1282700" cy="895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1282700" cy="895350"/>
                    </a:xfrm>
                    <a:prstGeom prst="rect">
                      <a:avLst/>
                    </a:prstGeom>
                    <a:noFill/>
                    <a:ln>
                      <a:noFill/>
                    </a:ln>
                  </pic:spPr>
                </pic:pic>
              </a:graphicData>
            </a:graphic>
          </wp:inline>
        </w:drawing>
      </w:r>
    </w:p>
    <w:p w14:paraId="797D59DA" w14:textId="77777777" w:rsidR="000D7598" w:rsidRPr="003648EE" w:rsidRDefault="000D7598" w:rsidP="000D7598">
      <w:pPr>
        <w:spacing w:after="0" w:line="264" w:lineRule="auto"/>
        <w:jc w:val="both"/>
        <w:rPr>
          <w:rFonts w:ascii="Arial" w:hAnsi="Arial" w:cs="Arial"/>
        </w:rPr>
      </w:pPr>
      <w:r w:rsidRPr="003648EE">
        <w:rPr>
          <w:rFonts w:ascii="Arial" w:hAnsi="Arial" w:cs="Arial"/>
        </w:rPr>
        <w:t xml:space="preserve">"Angefangen hat alles, weil ich ein Gebäude für Büros und Wohnungen errichten wollte. Dann bin ich auf das Konzept eines Hauses gestoßen, das sich an die Bedürfnisse der Bewohner anpasst", erklärt der Bauherr Johannes </w:t>
      </w:r>
      <w:proofErr w:type="spellStart"/>
      <w:r w:rsidRPr="003648EE">
        <w:rPr>
          <w:rFonts w:ascii="Arial" w:hAnsi="Arial" w:cs="Arial"/>
        </w:rPr>
        <w:t>Rottenhofer</w:t>
      </w:r>
      <w:proofErr w:type="spellEnd"/>
      <w:r w:rsidRPr="003648EE">
        <w:rPr>
          <w:rFonts w:ascii="Arial" w:hAnsi="Arial" w:cs="Arial"/>
        </w:rPr>
        <w:t>. Konkret heißt das, dass die einzelnen Einheiten des Hauses mit wenig Aufwand innen verbunden und auch wieder getrennt werden können. Die Nassräume wie Küche und Bad können ausgetauscht werden und es gibt separate Eingänge, wenn nötig für jede Einheit. Ziel war es, dass die Aufteilung für jede Lebenssituation passt.</w:t>
      </w:r>
    </w:p>
    <w:p w14:paraId="58ECF1DC" w14:textId="77777777" w:rsidR="000D7598" w:rsidRPr="003648EE" w:rsidRDefault="000D7598" w:rsidP="000D7598">
      <w:pPr>
        <w:spacing w:after="0" w:line="264" w:lineRule="auto"/>
        <w:jc w:val="both"/>
        <w:rPr>
          <w:rFonts w:ascii="Arial" w:hAnsi="Arial" w:cs="Arial"/>
        </w:rPr>
      </w:pPr>
    </w:p>
    <w:p w14:paraId="150773E5" w14:textId="77777777" w:rsidR="000D7598" w:rsidRPr="003648EE" w:rsidRDefault="000D7598" w:rsidP="000D7598">
      <w:pPr>
        <w:spacing w:after="0" w:line="264" w:lineRule="auto"/>
        <w:jc w:val="both"/>
        <w:rPr>
          <w:rFonts w:ascii="Arial" w:hAnsi="Arial" w:cs="Arial"/>
        </w:rPr>
      </w:pPr>
      <w:r w:rsidRPr="003648EE">
        <w:rPr>
          <w:rFonts w:ascii="Arial" w:hAnsi="Arial" w:cs="Arial"/>
        </w:rPr>
        <w:t xml:space="preserve">„Zuerst ist man zu zweit im Haus, dann mit den Kindern und wenn diese ausziehen bleiben die Eltern zurück und das Haus ist wieder zu groß", erklärt </w:t>
      </w:r>
      <w:proofErr w:type="spellStart"/>
      <w:r w:rsidRPr="003648EE">
        <w:rPr>
          <w:rFonts w:ascii="Arial" w:hAnsi="Arial" w:cs="Arial"/>
        </w:rPr>
        <w:t>Rottenhofer</w:t>
      </w:r>
      <w:proofErr w:type="spellEnd"/>
      <w:r w:rsidRPr="003648EE">
        <w:rPr>
          <w:rFonts w:ascii="Arial" w:hAnsi="Arial" w:cs="Arial"/>
        </w:rPr>
        <w:t xml:space="preserve">. Basierend auf der Ursprungsidee von Johannes </w:t>
      </w:r>
      <w:proofErr w:type="spellStart"/>
      <w:r w:rsidRPr="003648EE">
        <w:rPr>
          <w:rFonts w:ascii="Arial" w:hAnsi="Arial" w:cs="Arial"/>
        </w:rPr>
        <w:t>Kislinger</w:t>
      </w:r>
      <w:proofErr w:type="spellEnd"/>
      <w:r w:rsidRPr="003648EE">
        <w:rPr>
          <w:rFonts w:ascii="Arial" w:hAnsi="Arial" w:cs="Arial"/>
        </w:rPr>
        <w:t>, der dafür 2012 einen Architektur-Innovationspreis in London bekam, haben die beiden gemeinsam das Konzept "</w:t>
      </w:r>
      <w:proofErr w:type="spellStart"/>
      <w:r w:rsidRPr="003648EE">
        <w:rPr>
          <w:rFonts w:ascii="Arial" w:hAnsi="Arial" w:cs="Arial"/>
        </w:rPr>
        <w:t>heutemorgen</w:t>
      </w:r>
      <w:proofErr w:type="spellEnd"/>
      <w:r w:rsidRPr="003648EE">
        <w:rPr>
          <w:rFonts w:ascii="Arial" w:hAnsi="Arial" w:cs="Arial"/>
        </w:rPr>
        <w:t>" entwickelt.</w:t>
      </w:r>
    </w:p>
    <w:p w14:paraId="59F5CC0A" w14:textId="77777777" w:rsidR="000D7598" w:rsidRPr="003648EE" w:rsidRDefault="000D7598" w:rsidP="000D7598">
      <w:pPr>
        <w:spacing w:after="0" w:line="264" w:lineRule="auto"/>
        <w:jc w:val="both"/>
        <w:rPr>
          <w:rFonts w:ascii="Arial" w:hAnsi="Arial" w:cs="Arial"/>
        </w:rPr>
      </w:pPr>
      <w:r w:rsidRPr="003648EE">
        <w:rPr>
          <w:rFonts w:ascii="Arial" w:hAnsi="Arial" w:cs="Arial"/>
        </w:rPr>
        <w:t xml:space="preserve">Zusätzlich zur Wandelbarkeit bietet dieses Haus auch eine energieeffiziente Lösung für die Zukunft. Als sogenanntes Energiewendehaus ist der Energiebedarf besonders niedrig, mit einer eigenen Photovoltaikanlage kann das Haus nahezu energieautark betrieben werden. Auch wenn es auf den ersten Anschein nicht so aussieht: das Haus ist von </w:t>
      </w:r>
      <w:proofErr w:type="spellStart"/>
      <w:r w:rsidRPr="003648EE">
        <w:rPr>
          <w:rFonts w:ascii="Arial" w:hAnsi="Arial" w:cs="Arial"/>
        </w:rPr>
        <w:t>Weissenseer</w:t>
      </w:r>
      <w:proofErr w:type="spellEnd"/>
      <w:r w:rsidRPr="003648EE">
        <w:rPr>
          <w:rFonts w:ascii="Arial" w:hAnsi="Arial" w:cs="Arial"/>
        </w:rPr>
        <w:t xml:space="preserve"> ganz aus Holz gebaut. | Foto: © www.heutemorgen.at</w:t>
      </w:r>
    </w:p>
    <w:p w14:paraId="45A19025" w14:textId="77777777" w:rsidR="000D7598" w:rsidRPr="003648EE" w:rsidRDefault="000D7598" w:rsidP="000D7598">
      <w:pPr>
        <w:spacing w:after="0" w:line="264" w:lineRule="auto"/>
        <w:jc w:val="both"/>
        <w:rPr>
          <w:rFonts w:ascii="Arial" w:hAnsi="Arial" w:cs="Arial"/>
          <w:color w:val="00B0EB"/>
        </w:rPr>
      </w:pPr>
    </w:p>
    <w:p w14:paraId="6223C696" w14:textId="77777777" w:rsidR="000D7598" w:rsidRPr="003648EE" w:rsidRDefault="000D7598" w:rsidP="000D7598">
      <w:pPr>
        <w:spacing w:after="0" w:line="264" w:lineRule="auto"/>
        <w:jc w:val="both"/>
        <w:rPr>
          <w:rFonts w:ascii="Arial" w:hAnsi="Arial" w:cs="Arial"/>
          <w:color w:val="00B0EB"/>
        </w:rPr>
      </w:pPr>
    </w:p>
    <w:p w14:paraId="11865EF5" w14:textId="77777777" w:rsidR="000D7598" w:rsidRPr="003648EE" w:rsidRDefault="000D7598" w:rsidP="000D7598">
      <w:pPr>
        <w:spacing w:after="0" w:line="264" w:lineRule="auto"/>
        <w:jc w:val="center"/>
        <w:rPr>
          <w:rFonts w:ascii="Arial" w:hAnsi="Arial" w:cs="Arial"/>
          <w:b/>
          <w:color w:val="EC008C"/>
        </w:rPr>
      </w:pPr>
      <w:r w:rsidRPr="003648EE">
        <w:rPr>
          <w:rFonts w:ascii="Arial" w:hAnsi="Arial" w:cs="Arial"/>
          <w:b/>
          <w:color w:val="EC008C"/>
        </w:rPr>
        <w:t xml:space="preserve">Für weitere Informationen zu unseren spannenden Projekten </w:t>
      </w:r>
    </w:p>
    <w:p w14:paraId="6AF59725" w14:textId="77777777" w:rsidR="000D7598" w:rsidRPr="003648EE" w:rsidRDefault="000D7598" w:rsidP="000D7598">
      <w:pPr>
        <w:spacing w:after="0" w:line="264" w:lineRule="auto"/>
        <w:jc w:val="center"/>
        <w:rPr>
          <w:rFonts w:ascii="Arial" w:hAnsi="Arial" w:cs="Arial"/>
          <w:b/>
          <w:color w:val="EC008C"/>
        </w:rPr>
      </w:pPr>
      <w:r w:rsidRPr="003648EE">
        <w:rPr>
          <w:rFonts w:ascii="Arial" w:hAnsi="Arial" w:cs="Arial"/>
          <w:b/>
          <w:color w:val="EC008C"/>
        </w:rPr>
        <w:t>können Sie gerne unsere Homepage ansehen oder Sie kontaktieren direkt unsere Pressesprecherin:</w:t>
      </w:r>
    </w:p>
    <w:p w14:paraId="6AB464D8" w14:textId="77777777" w:rsidR="000D7598" w:rsidRPr="003648EE" w:rsidRDefault="000D7598" w:rsidP="000D7598">
      <w:pPr>
        <w:spacing w:after="0" w:line="264" w:lineRule="auto"/>
        <w:jc w:val="center"/>
        <w:rPr>
          <w:rFonts w:ascii="Arial" w:hAnsi="Arial" w:cs="Arial"/>
          <w:color w:val="EC008C"/>
        </w:rPr>
      </w:pPr>
    </w:p>
    <w:p w14:paraId="258D9CCB" w14:textId="77777777" w:rsidR="000D7598" w:rsidRPr="003648EE" w:rsidRDefault="000D7598" w:rsidP="000D7598">
      <w:pPr>
        <w:spacing w:after="0" w:line="264" w:lineRule="auto"/>
        <w:jc w:val="center"/>
        <w:rPr>
          <w:rFonts w:ascii="Arial" w:hAnsi="Arial" w:cs="Arial"/>
          <w:b/>
          <w:color w:val="EC008C"/>
        </w:rPr>
      </w:pPr>
      <w:r w:rsidRPr="003648EE">
        <w:rPr>
          <w:rFonts w:ascii="Arial" w:hAnsi="Arial" w:cs="Arial"/>
          <w:color w:val="EC008C"/>
        </w:rPr>
        <w:t>Katharina Hofer-</w:t>
      </w:r>
      <w:proofErr w:type="spellStart"/>
      <w:r w:rsidRPr="003648EE">
        <w:rPr>
          <w:rFonts w:ascii="Arial" w:hAnsi="Arial" w:cs="Arial"/>
          <w:color w:val="EC008C"/>
        </w:rPr>
        <w:t>Schillen</w:t>
      </w:r>
      <w:proofErr w:type="spellEnd"/>
      <w:r w:rsidRPr="003648EE">
        <w:rPr>
          <w:rFonts w:ascii="Arial" w:hAnsi="Arial" w:cs="Arial"/>
          <w:color w:val="EC008C"/>
        </w:rPr>
        <w:t xml:space="preserve"> | Telefon +43 0650 4356705 | info@schillen-friends.com</w:t>
      </w:r>
    </w:p>
    <w:p w14:paraId="44C4E7EB" w14:textId="77777777" w:rsidR="000D7598" w:rsidRPr="003648EE" w:rsidRDefault="000D7598" w:rsidP="000D7598">
      <w:pPr>
        <w:spacing w:after="0" w:line="264" w:lineRule="auto"/>
        <w:jc w:val="both"/>
        <w:rPr>
          <w:rFonts w:ascii="Arial" w:hAnsi="Arial" w:cs="Arial"/>
          <w:color w:val="00B0EB"/>
        </w:rPr>
      </w:pPr>
    </w:p>
    <w:p w14:paraId="7285A7A7" w14:textId="77777777" w:rsidR="003C1AFF" w:rsidRPr="003648EE" w:rsidRDefault="003C1AFF">
      <w:pPr>
        <w:spacing w:after="0" w:line="240" w:lineRule="auto"/>
        <w:rPr>
          <w:rFonts w:ascii="Arial" w:hAnsi="Arial" w:cs="Arial"/>
        </w:rPr>
      </w:pPr>
    </w:p>
    <w:p w14:paraId="0C7DA789" w14:textId="77777777" w:rsidR="003C1AFF" w:rsidRPr="003648EE" w:rsidRDefault="003C1AFF">
      <w:pPr>
        <w:spacing w:after="0" w:line="240" w:lineRule="auto"/>
        <w:rPr>
          <w:rFonts w:ascii="Arial" w:hAnsi="Arial" w:cs="Arial"/>
        </w:rPr>
      </w:pPr>
    </w:p>
    <w:p w14:paraId="4B90DB9B" w14:textId="77777777" w:rsidR="003C1AFF" w:rsidRPr="003648EE" w:rsidRDefault="003C1AFF">
      <w:pPr>
        <w:spacing w:after="0" w:line="240" w:lineRule="auto"/>
        <w:rPr>
          <w:rFonts w:ascii="Arial" w:hAnsi="Arial" w:cs="Arial"/>
        </w:rPr>
      </w:pPr>
    </w:p>
    <w:p w14:paraId="0F45A2ED" w14:textId="77777777" w:rsidR="003C1AFF" w:rsidRPr="003648EE" w:rsidRDefault="003C1AFF">
      <w:pPr>
        <w:spacing w:after="0" w:line="240" w:lineRule="auto"/>
        <w:rPr>
          <w:rFonts w:ascii="Arial" w:hAnsi="Arial" w:cs="Arial"/>
        </w:rPr>
      </w:pPr>
    </w:p>
    <w:p w14:paraId="7D881ADC" w14:textId="77777777" w:rsidR="003C1AFF" w:rsidRPr="003648EE" w:rsidRDefault="003C1AFF">
      <w:pPr>
        <w:spacing w:after="0" w:line="240" w:lineRule="auto"/>
        <w:rPr>
          <w:rFonts w:ascii="Arial" w:hAnsi="Arial" w:cs="Arial"/>
        </w:rPr>
      </w:pPr>
    </w:p>
    <w:p w14:paraId="697B7609" w14:textId="77777777" w:rsidR="003C1AFF" w:rsidRPr="003648EE" w:rsidRDefault="003C1AFF">
      <w:pPr>
        <w:spacing w:after="0" w:line="240" w:lineRule="auto"/>
        <w:rPr>
          <w:rFonts w:ascii="Arial" w:hAnsi="Arial" w:cs="Arial"/>
        </w:rPr>
      </w:pPr>
    </w:p>
    <w:p w14:paraId="406C2AE2" w14:textId="77777777" w:rsidR="003C1AFF" w:rsidRPr="003648EE" w:rsidRDefault="003C1AFF">
      <w:pPr>
        <w:spacing w:after="0" w:line="240" w:lineRule="auto"/>
        <w:rPr>
          <w:rFonts w:ascii="Arial" w:hAnsi="Arial" w:cs="Arial"/>
        </w:rPr>
      </w:pPr>
    </w:p>
    <w:p w14:paraId="10B6045C" w14:textId="77777777" w:rsidR="003C1AFF" w:rsidRPr="003648EE" w:rsidRDefault="003C1AFF">
      <w:pPr>
        <w:spacing w:after="0" w:line="240" w:lineRule="auto"/>
        <w:rPr>
          <w:rFonts w:ascii="Arial" w:hAnsi="Arial" w:cs="Arial"/>
        </w:rPr>
      </w:pPr>
    </w:p>
    <w:p w14:paraId="31D1F23F" w14:textId="77777777" w:rsidR="003C1AFF" w:rsidRPr="003648EE" w:rsidRDefault="003C1AFF">
      <w:pPr>
        <w:spacing w:after="0" w:line="240" w:lineRule="auto"/>
        <w:rPr>
          <w:rFonts w:ascii="Arial" w:hAnsi="Arial" w:cs="Arial"/>
        </w:rPr>
      </w:pPr>
    </w:p>
    <w:p w14:paraId="5E4736E6" w14:textId="77777777" w:rsidR="003C1AFF" w:rsidRPr="003648EE" w:rsidRDefault="003C1AFF">
      <w:pPr>
        <w:spacing w:after="0" w:line="240" w:lineRule="auto"/>
        <w:rPr>
          <w:rFonts w:ascii="Arial" w:hAnsi="Arial" w:cs="Arial"/>
        </w:rPr>
      </w:pPr>
    </w:p>
    <w:p w14:paraId="6D11F17D" w14:textId="77777777" w:rsidR="003C1AFF" w:rsidRPr="003648EE" w:rsidRDefault="003C1AFF">
      <w:pPr>
        <w:spacing w:after="0" w:line="240" w:lineRule="auto"/>
        <w:rPr>
          <w:rFonts w:ascii="Arial" w:hAnsi="Arial" w:cs="Arial"/>
        </w:rPr>
      </w:pPr>
    </w:p>
    <w:p w14:paraId="611B50BC" w14:textId="77777777" w:rsidR="003C1AFF" w:rsidRPr="003648EE" w:rsidRDefault="003C1AFF">
      <w:pPr>
        <w:spacing w:after="0" w:line="240" w:lineRule="auto"/>
        <w:rPr>
          <w:rFonts w:ascii="Arial" w:hAnsi="Arial" w:cs="Arial"/>
        </w:rPr>
      </w:pPr>
    </w:p>
    <w:sectPr w:rsidR="003C1AFF" w:rsidRPr="003648EE" w:rsidSect="00127E9A">
      <w:headerReference w:type="even" r:id="rId147"/>
      <w:headerReference w:type="default" r:id="rId148"/>
      <w:footerReference w:type="default" r:id="rId149"/>
      <w:headerReference w:type="first" r:id="rId150"/>
      <w:footerReference w:type="first" r:id="rId151"/>
      <w:pgSz w:w="11906" w:h="16838"/>
      <w:pgMar w:top="1701" w:right="851" w:bottom="1418" w:left="851" w:header="39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76F48" w14:textId="77777777" w:rsidR="00127E9A" w:rsidRDefault="00127E9A" w:rsidP="00186678">
      <w:pPr>
        <w:spacing w:after="0" w:line="240" w:lineRule="auto"/>
      </w:pPr>
      <w:r>
        <w:separator/>
      </w:r>
    </w:p>
  </w:endnote>
  <w:endnote w:type="continuationSeparator" w:id="0">
    <w:p w14:paraId="0E6F4E76" w14:textId="77777777" w:rsidR="00127E9A" w:rsidRDefault="00127E9A" w:rsidP="00186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agoNoRegular-Roman">
    <w:panose1 w:val="02010504040101020104"/>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FagoNoRegularLF-Roman">
    <w:panose1 w:val="02010504040101020104"/>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D8D6" w14:textId="77777777" w:rsidR="00127E9A" w:rsidRDefault="00127E9A" w:rsidP="002E3A6E">
    <w:pPr>
      <w:pStyle w:val="KeinLeerraum"/>
      <w:tabs>
        <w:tab w:val="left" w:pos="2835"/>
      </w:tabs>
      <w:rPr>
        <w:rFonts w:ascii="FagoNoRegularLF-Roman" w:hAnsi="FagoNoRegularLF-Roman" w:cs="FagoNoRegularLF-Roman"/>
        <w:color w:val="EC008C"/>
        <w:sz w:val="16"/>
        <w:szCs w:val="16"/>
      </w:rPr>
    </w:pPr>
  </w:p>
  <w:p w14:paraId="7DEE7D47" w14:textId="77777777" w:rsidR="00127E9A" w:rsidRDefault="00127E9A" w:rsidP="002E3A6E">
    <w:pPr>
      <w:pStyle w:val="KeinLeerraum"/>
      <w:tabs>
        <w:tab w:val="left" w:pos="2835"/>
      </w:tabs>
      <w:rPr>
        <w:rFonts w:ascii="FagoNoRegularLF-Roman" w:hAnsi="FagoNoRegularLF-Roman" w:cs="FagoNoRegularLF-Roman"/>
        <w:color w:val="FF3399"/>
        <w:sz w:val="16"/>
        <w:szCs w:val="16"/>
      </w:rPr>
    </w:pPr>
    <w:proofErr w:type="spellStart"/>
    <w:r w:rsidRPr="00D078EE">
      <w:rPr>
        <w:rFonts w:ascii="FagoNoRegularLF-Roman" w:hAnsi="FagoNoRegularLF-Roman" w:cs="FagoNoRegularLF-Roman"/>
        <w:color w:val="EC008C"/>
        <w:sz w:val="16"/>
        <w:szCs w:val="16"/>
      </w:rPr>
      <w:t>Weissenseer</w:t>
    </w:r>
    <w:proofErr w:type="spellEnd"/>
    <w:r w:rsidRPr="00D078EE">
      <w:rPr>
        <w:rFonts w:ascii="FagoNoRegularLF-Roman" w:hAnsi="FagoNoRegularLF-Roman" w:cs="FagoNoRegularLF-Roman"/>
        <w:color w:val="EC008C"/>
        <w:sz w:val="16"/>
        <w:szCs w:val="16"/>
      </w:rPr>
      <w:t xml:space="preserve"> Holz-System-Bau GmbH</w:t>
    </w:r>
    <w:r w:rsidRPr="00D078EE">
      <w:rPr>
        <w:rFonts w:ascii="FagoNoRegularLF-Roman" w:hAnsi="FagoNoRegularLF-Roman" w:cs="FagoNoRegularLF-Roman"/>
        <w:color w:val="EC008C"/>
        <w:sz w:val="16"/>
        <w:szCs w:val="16"/>
      </w:rPr>
      <w:tab/>
    </w:r>
    <w:r w:rsidRPr="00D078EE">
      <w:rPr>
        <w:rFonts w:ascii="FagoNoRegularLF-Roman" w:hAnsi="FagoNoRegularLF-Roman" w:cs="FagoNoRegularLF-Roman"/>
        <w:color w:val="EC008C"/>
        <w:sz w:val="16"/>
        <w:szCs w:val="16"/>
      </w:rPr>
      <w:tab/>
    </w:r>
    <w:r w:rsidRPr="00D078EE">
      <w:rPr>
        <w:rFonts w:ascii="FagoNoRegularLF-Roman" w:hAnsi="FagoNoRegularLF-Roman" w:cs="FagoNoRegularLF-Roman"/>
        <w:color w:val="EC008C"/>
        <w:sz w:val="16"/>
        <w:szCs w:val="16"/>
      </w:rPr>
      <w:tab/>
    </w:r>
    <w:r>
      <w:rPr>
        <w:rFonts w:ascii="FagoNoRegularLF-Roman" w:hAnsi="FagoNoRegularLF-Roman" w:cs="FagoNoRegularLF-Roman"/>
        <w:color w:val="EC008C"/>
        <w:sz w:val="16"/>
        <w:szCs w:val="16"/>
      </w:rPr>
      <w:tab/>
    </w:r>
    <w:r>
      <w:rPr>
        <w:rFonts w:ascii="FagoNoRegularLF-Roman" w:hAnsi="FagoNoRegularLF-Roman" w:cs="FagoNoRegularLF-Roman"/>
        <w:color w:val="EC008C"/>
        <w:sz w:val="16"/>
        <w:szCs w:val="16"/>
      </w:rPr>
      <w:tab/>
    </w:r>
    <w:r>
      <w:rPr>
        <w:rFonts w:ascii="FagoNoRegularLF-Roman" w:hAnsi="FagoNoRegularLF-Roman" w:cs="FagoNoRegularLF-Roman"/>
        <w:color w:val="5BB8E8"/>
        <w:sz w:val="16"/>
        <w:szCs w:val="16"/>
      </w:rPr>
      <w:tab/>
    </w:r>
    <w:r w:rsidRPr="0045402A">
      <w:rPr>
        <w:rFonts w:ascii="FagoNoRegularLF-Roman" w:hAnsi="FagoNoRegularLF-Roman" w:cs="FagoNoRegularLF-Roman"/>
        <w:color w:val="5BB8E8"/>
        <w:sz w:val="16"/>
        <w:szCs w:val="16"/>
      </w:rPr>
      <w:t>IBAN: AT39 1200 0518 6804 5305</w:t>
    </w:r>
    <w:r>
      <w:rPr>
        <w:rFonts w:ascii="FagoNoRegularLF-Roman" w:hAnsi="FagoNoRegularLF-Roman" w:cs="FagoNoRegularLF-Roman"/>
        <w:color w:val="5BB8E8"/>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0000"/>
        <w:sz w:val="16"/>
        <w:szCs w:val="16"/>
      </w:rPr>
      <w:t>Mitglied von:</w:t>
    </w:r>
  </w:p>
  <w:p w14:paraId="41491098" w14:textId="77777777" w:rsidR="00127E9A" w:rsidRPr="00CD7C21" w:rsidRDefault="00127E9A" w:rsidP="002E3A6E">
    <w:pPr>
      <w:pStyle w:val="KeinLeerraum"/>
      <w:tabs>
        <w:tab w:val="left" w:pos="2835"/>
      </w:tabs>
      <w:rPr>
        <w:rFonts w:ascii="FagoNoRegularLF-Roman" w:hAnsi="FagoNoRegularLF-Roman" w:cs="FagoNoRegularLF-Roman"/>
        <w:color w:val="000000"/>
        <w:sz w:val="16"/>
        <w:szCs w:val="16"/>
      </w:rPr>
    </w:pPr>
    <w:proofErr w:type="spellStart"/>
    <w:r w:rsidRPr="00D078EE">
      <w:rPr>
        <w:rFonts w:ascii="FagoNoRegularLF-Roman" w:hAnsi="FagoNoRegularLF-Roman" w:cs="FagoNoRegularLF-Roman"/>
        <w:color w:val="EC008C"/>
        <w:sz w:val="16"/>
        <w:szCs w:val="16"/>
      </w:rPr>
      <w:t>Weissensee</w:t>
    </w:r>
    <w:proofErr w:type="spellEnd"/>
    <w:r w:rsidRPr="00D078EE">
      <w:rPr>
        <w:rFonts w:ascii="FagoNoRegularLF-Roman" w:hAnsi="FagoNoRegularLF-Roman" w:cs="FagoNoRegularLF-Roman"/>
        <w:color w:val="EC008C"/>
        <w:sz w:val="16"/>
        <w:szCs w:val="16"/>
      </w:rPr>
      <w:t xml:space="preserve"> </w:t>
    </w:r>
    <w:proofErr w:type="spellStart"/>
    <w:r w:rsidRPr="00D078EE">
      <w:rPr>
        <w:rFonts w:ascii="FagoNoRegularLF-Roman" w:hAnsi="FagoNoRegularLF-Roman" w:cs="FagoNoRegularLF-Roman"/>
        <w:color w:val="EC008C"/>
        <w:sz w:val="16"/>
        <w:szCs w:val="16"/>
      </w:rPr>
      <w:t>Strasse</w:t>
    </w:r>
    <w:proofErr w:type="spellEnd"/>
    <w:r w:rsidRPr="00D078EE">
      <w:rPr>
        <w:rFonts w:ascii="FagoNoRegularLF-Roman" w:hAnsi="FagoNoRegularLF-Roman" w:cs="FagoNoRegularLF-Roman"/>
        <w:color w:val="EC008C"/>
        <w:sz w:val="16"/>
        <w:szCs w:val="16"/>
      </w:rPr>
      <w:t xml:space="preserve"> 1</w:t>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45402A">
      <w:rPr>
        <w:rFonts w:ascii="FagoNoRegularLF-Roman" w:hAnsi="FagoNoRegularLF-Roman" w:cs="FagoNoRegularLF-Roman"/>
        <w:color w:val="5BB8E8"/>
        <w:sz w:val="16"/>
        <w:szCs w:val="16"/>
      </w:rPr>
      <w:t>BIC: BKAUATWW</w:t>
    </w:r>
    <w:r>
      <w:rPr>
        <w:rFonts w:ascii="FagoNoRegularLF-Roman" w:hAnsi="FagoNoRegularLF-Roman" w:cs="FagoNoRegularLF-Roman"/>
        <w:color w:val="FF3399"/>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sidRPr="00CD7C21">
      <w:rPr>
        <w:rFonts w:ascii="FagoNoRegularLF-Roman" w:hAnsi="FagoNoRegularLF-Roman" w:cs="FagoNoRegularLF-Roman"/>
        <w:color w:val="000000"/>
        <w:sz w:val="16"/>
        <w:szCs w:val="16"/>
      </w:rPr>
      <w:t>IG Innovative Gebäude</w:t>
    </w:r>
  </w:p>
  <w:p w14:paraId="2B0E5E2D" w14:textId="77777777" w:rsidR="00127E9A" w:rsidRDefault="00127E9A" w:rsidP="002E3A6E">
    <w:pPr>
      <w:pStyle w:val="KeinLeerraum"/>
      <w:tabs>
        <w:tab w:val="left" w:pos="2835"/>
      </w:tabs>
      <w:rPr>
        <w:rFonts w:ascii="FagoNoRegularLF-Roman" w:hAnsi="FagoNoRegularLF-Roman" w:cs="FagoNoRegularLF-Roman"/>
        <w:color w:val="FF3399"/>
        <w:sz w:val="16"/>
        <w:szCs w:val="16"/>
      </w:rPr>
    </w:pPr>
    <w:r w:rsidRPr="00D078EE">
      <w:rPr>
        <w:rFonts w:ascii="FagoNoRegularLF-Roman" w:hAnsi="FagoNoRegularLF-Roman" w:cs="FagoNoRegularLF-Roman"/>
        <w:color w:val="EC008C"/>
        <w:sz w:val="16"/>
        <w:szCs w:val="16"/>
      </w:rPr>
      <w:t xml:space="preserve">9761 </w:t>
    </w:r>
    <w:proofErr w:type="spellStart"/>
    <w:r w:rsidRPr="00D078EE">
      <w:rPr>
        <w:rFonts w:ascii="FagoNoRegularLF-Roman" w:hAnsi="FagoNoRegularLF-Roman" w:cs="FagoNoRegularLF-Roman"/>
        <w:color w:val="EC008C"/>
        <w:sz w:val="16"/>
        <w:szCs w:val="16"/>
      </w:rPr>
      <w:t>Greifenburg</w:t>
    </w:r>
    <w:proofErr w:type="spellEnd"/>
    <w:r w:rsidRPr="00D078EE">
      <w:rPr>
        <w:rFonts w:ascii="FagoNoRegularLF-Roman" w:hAnsi="FagoNoRegularLF-Roman" w:cs="FagoNoRegularLF-Roman"/>
        <w:color w:val="EC008C"/>
        <w:sz w:val="16"/>
        <w:szCs w:val="16"/>
      </w:rPr>
      <w:t>, Austria</w:t>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D078EE">
      <w:rPr>
        <w:rFonts w:ascii="FagoNoRegularLF-Roman" w:hAnsi="FagoNoRegularLF-Roman" w:cs="FagoNoRegularLF-Roman"/>
        <w:color w:val="5BB8E8"/>
        <w:sz w:val="16"/>
        <w:szCs w:val="16"/>
      </w:rPr>
      <w:t>Firmenbuch</w:t>
    </w:r>
    <w:r w:rsidRPr="0045402A">
      <w:rPr>
        <w:rFonts w:ascii="FagoNoRegularLF-Roman" w:hAnsi="FagoNoRegularLF-Roman" w:cs="FagoNoRegularLF-Roman"/>
        <w:color w:val="5BB8E8"/>
        <w:sz w:val="16"/>
        <w:szCs w:val="16"/>
      </w:rPr>
      <w:t>-Nr</w:t>
    </w:r>
    <w:r>
      <w:rPr>
        <w:rFonts w:ascii="FagoNoRegularLF-Roman" w:hAnsi="FagoNoRegularLF-Roman" w:cs="FagoNoRegularLF-Roman"/>
        <w:color w:val="5BB8E8"/>
        <w:sz w:val="16"/>
        <w:szCs w:val="16"/>
      </w:rPr>
      <w:t>.</w:t>
    </w:r>
    <w:r w:rsidRPr="0045402A">
      <w:rPr>
        <w:rFonts w:ascii="FagoNoRegularLF-Roman" w:hAnsi="FagoNoRegularLF-Roman" w:cs="FagoNoRegularLF-Roman"/>
        <w:color w:val="5BB8E8"/>
        <w:sz w:val="16"/>
        <w:szCs w:val="16"/>
      </w:rPr>
      <w:t>: FN 19 69 21</w:t>
    </w:r>
    <w:r>
      <w:rPr>
        <w:rFonts w:ascii="FagoNoRegularLF-Roman" w:hAnsi="FagoNoRegularLF-Roman" w:cs="FagoNoRegularLF-Roman"/>
        <w:color w:val="5BB8E8"/>
        <w:sz w:val="16"/>
        <w:szCs w:val="16"/>
      </w:rPr>
      <w:t>s</w:t>
    </w:r>
    <w:r w:rsidRPr="0045402A">
      <w:rPr>
        <w:rFonts w:ascii="FagoNoRegularLF-Roman" w:hAnsi="FagoNoRegularLF-Roman" w:cs="FagoNoRegularLF-Roman"/>
        <w:color w:val="5BB8E8"/>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0000"/>
        <w:sz w:val="16"/>
        <w:szCs w:val="16"/>
      </w:rPr>
      <w:t>Holzbau Kärnten</w:t>
    </w:r>
  </w:p>
  <w:p w14:paraId="613FBEB6" w14:textId="77777777" w:rsidR="00127E9A" w:rsidRDefault="00127E9A" w:rsidP="002E3A6E">
    <w:pPr>
      <w:pStyle w:val="KeinLeerraum"/>
      <w:tabs>
        <w:tab w:val="left" w:pos="2835"/>
      </w:tabs>
      <w:rPr>
        <w:rFonts w:ascii="FagoNoRegularLF-Roman" w:hAnsi="FagoNoRegularLF-Roman" w:cs="FagoNoRegularLF-Roman"/>
        <w:color w:val="FF3399"/>
        <w:sz w:val="16"/>
        <w:szCs w:val="16"/>
      </w:rPr>
    </w:pPr>
    <w:proofErr w:type="gramStart"/>
    <w:r w:rsidRPr="00D078EE">
      <w:rPr>
        <w:rFonts w:ascii="FagoNoRegularLF-Roman" w:hAnsi="FagoNoRegularLF-Roman" w:cs="FagoNoRegularLF-Roman"/>
        <w:b/>
        <w:color w:val="EC008C"/>
        <w:sz w:val="16"/>
        <w:szCs w:val="16"/>
      </w:rPr>
      <w:t>T</w:t>
    </w:r>
    <w:r w:rsidRPr="00D078EE">
      <w:rPr>
        <w:rFonts w:ascii="FagoNoRegularLF-Roman" w:hAnsi="FagoNoRegularLF-Roman" w:cs="FagoNoRegularLF-Roman"/>
        <w:color w:val="EC008C"/>
        <w:sz w:val="16"/>
        <w:szCs w:val="16"/>
      </w:rPr>
      <w:t xml:space="preserve">  +</w:t>
    </w:r>
    <w:proofErr w:type="gramEnd"/>
    <w:r w:rsidRPr="00D078EE">
      <w:rPr>
        <w:rFonts w:ascii="FagoNoRegularLF-Roman" w:hAnsi="FagoNoRegularLF-Roman" w:cs="FagoNoRegularLF-Roman"/>
        <w:color w:val="EC008C"/>
        <w:sz w:val="16"/>
        <w:szCs w:val="16"/>
      </w:rPr>
      <w:t>43 4712 93 239</w:t>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45402A">
      <w:rPr>
        <w:rFonts w:ascii="FagoNoRegularLF-Roman" w:hAnsi="FagoNoRegularLF-Roman" w:cs="FagoNoRegularLF-Roman"/>
        <w:color w:val="5BB8E8"/>
        <w:sz w:val="16"/>
        <w:szCs w:val="16"/>
      </w:rPr>
      <w:t>LG Klagenfurt</w:t>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proofErr w:type="spellStart"/>
    <w:r>
      <w:rPr>
        <w:rFonts w:ascii="FagoNoRegularLF-Roman" w:hAnsi="FagoNoRegularLF-Roman" w:cs="FagoNoRegularLF-Roman"/>
        <w:sz w:val="16"/>
        <w:szCs w:val="16"/>
      </w:rPr>
      <w:t>klima:aktiv</w:t>
    </w:r>
    <w:proofErr w:type="spellEnd"/>
  </w:p>
  <w:p w14:paraId="65842834" w14:textId="77777777" w:rsidR="00127E9A" w:rsidRPr="00BF0B84" w:rsidRDefault="00127E9A" w:rsidP="002E3A6E">
    <w:pPr>
      <w:pStyle w:val="KeinLeerraum"/>
      <w:tabs>
        <w:tab w:val="left" w:pos="2835"/>
      </w:tabs>
      <w:rPr>
        <w:rFonts w:ascii="FagoNoRegularLF-Roman" w:hAnsi="FagoNoRegularLF-Roman" w:cs="FagoNoRegularLF-Roman"/>
        <w:sz w:val="16"/>
        <w:szCs w:val="16"/>
      </w:rPr>
    </w:pPr>
    <w:proofErr w:type="gramStart"/>
    <w:r w:rsidRPr="00D078EE">
      <w:rPr>
        <w:rFonts w:ascii="FagoNoRegularLF-Roman" w:hAnsi="FagoNoRegularLF-Roman" w:cs="FagoNoRegularLF-Roman"/>
        <w:b/>
        <w:color w:val="EC008C"/>
        <w:sz w:val="16"/>
        <w:szCs w:val="16"/>
        <w:lang w:val="de-AT"/>
      </w:rPr>
      <w:t>E</w:t>
    </w:r>
    <w:r w:rsidRPr="00D078EE">
      <w:rPr>
        <w:rFonts w:ascii="FagoNoRegularLF-Roman" w:hAnsi="FagoNoRegularLF-Roman" w:cs="FagoNoRegularLF-Roman"/>
        <w:color w:val="EC008C"/>
        <w:sz w:val="16"/>
        <w:szCs w:val="16"/>
        <w:lang w:val="de-AT"/>
      </w:rPr>
      <w:t xml:space="preserve">  office@weissenseer.com</w:t>
    </w:r>
    <w:proofErr w:type="gramEnd"/>
    <w:r w:rsidRPr="00D078EE">
      <w:rPr>
        <w:rFonts w:ascii="FagoNoRegularLF-Roman" w:hAnsi="FagoNoRegularLF-Roman" w:cs="FagoNoRegularLF-Roman"/>
        <w:color w:val="EC008C"/>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45402A">
      <w:rPr>
        <w:rFonts w:ascii="FagoNoRegularLF-Roman" w:hAnsi="FagoNoRegularLF-Roman" w:cs="FagoNoRegularLF-Roman"/>
        <w:color w:val="5BB8E8"/>
        <w:sz w:val="16"/>
        <w:szCs w:val="16"/>
      </w:rPr>
      <w:t>UID: ATU 49 66 42 06</w:t>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sidRPr="00AE3541">
      <w:rPr>
        <w:rFonts w:ascii="FagoNoRegularLF-Roman" w:hAnsi="FagoNoRegularLF-Roman" w:cs="FagoNoRegularLF-Roman"/>
        <w:sz w:val="16"/>
        <w:szCs w:val="16"/>
      </w:rPr>
      <w:t xml:space="preserve">Holzcluster </w:t>
    </w:r>
    <w:r w:rsidRPr="003B3CFD">
      <w:rPr>
        <w:rFonts w:ascii="FagoNoRegularLF-Roman" w:hAnsi="FagoNoRegularLF-Roman" w:cs="FagoNoRegularLF-Roman"/>
        <w:sz w:val="16"/>
        <w:szCs w:val="16"/>
      </w:rPr>
      <w:t>Steiermark</w:t>
    </w:r>
    <w:r w:rsidRPr="003B3CFD">
      <w:rPr>
        <w:rFonts w:ascii="FagoNoRegularLF-Roman" w:hAnsi="FagoNoRegularLF-Roman" w:cs="FagoNoRegularLF-Roman"/>
        <w:color w:val="5BB8E8"/>
        <w:sz w:val="16"/>
        <w:szCs w:val="16"/>
      </w:rPr>
      <w:t xml:space="preserve"> </w:t>
    </w:r>
    <w:r>
      <w:rPr>
        <w:rFonts w:ascii="FagoNoRegularLF-Roman" w:hAnsi="FagoNoRegularLF-Roman" w:cs="FagoNoRegularLF-Roman"/>
        <w:color w:val="5BB8E8"/>
        <w:sz w:val="2"/>
        <w:szCs w:val="2"/>
      </w:rPr>
      <w:t xml:space="preserve">            </w:t>
    </w:r>
  </w:p>
  <w:p w14:paraId="1A0735CC" w14:textId="77777777" w:rsidR="00127E9A" w:rsidRPr="003A2433" w:rsidRDefault="00127E9A" w:rsidP="003B3CFD">
    <w:pPr>
      <w:pStyle w:val="KeinLeerraum"/>
      <w:tabs>
        <w:tab w:val="left" w:pos="2835"/>
      </w:tabs>
      <w:rPr>
        <w:rFonts w:ascii="FagoNoRegularLF-Roman" w:hAnsi="FagoNoRegularLF-Roman" w:cs="FagoNoRegularLF-Roman"/>
        <w:color w:val="5BB8E8"/>
        <w:sz w:val="16"/>
        <w:szCs w:val="16"/>
      </w:rPr>
    </w:pPr>
    <w:r w:rsidRPr="00D078EE">
      <w:rPr>
        <w:rFonts w:ascii="FagoNoRegularLF-Roman" w:hAnsi="FagoNoRegularLF-Roman" w:cs="FagoNoRegularLF-Roman"/>
        <w:b/>
        <w:color w:val="EC008C"/>
        <w:sz w:val="16"/>
        <w:szCs w:val="16"/>
        <w:lang w:val="fr-FR"/>
      </w:rPr>
      <w:t>W</w:t>
    </w:r>
    <w:r w:rsidRPr="00D078EE">
      <w:rPr>
        <w:rFonts w:ascii="FagoNoRegularLF-Roman" w:hAnsi="FagoNoRegularLF-Roman" w:cs="FagoNoRegularLF-Roman"/>
        <w:color w:val="EC008C"/>
        <w:sz w:val="16"/>
        <w:szCs w:val="16"/>
        <w:lang w:val="fr-FR"/>
      </w:rPr>
      <w:t xml:space="preserve"> www.weissenseer.com</w:t>
    </w:r>
    <w:r w:rsidRPr="00DE6E53">
      <w:rPr>
        <w:rFonts w:ascii="FagoNoRegularLF-Roman" w:hAnsi="FagoNoRegularLF-Roman" w:cs="FagoNoRegularLF-Roman"/>
        <w:color w:val="FF3399"/>
        <w:sz w:val="16"/>
        <w:szCs w:val="16"/>
        <w:lang w:val="de-AT"/>
      </w:rPr>
      <w:tab/>
    </w:r>
    <w:r w:rsidRPr="00DE6E53">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Pr>
        <w:rFonts w:ascii="FagoNoRegularLF-Roman" w:hAnsi="FagoNoRegularLF-Roman" w:cs="FagoNoRegularLF-Roman"/>
        <w:color w:val="5BB8E8"/>
        <w:sz w:val="16"/>
        <w:szCs w:val="16"/>
      </w:rPr>
      <w:t>DG-Nr</w:t>
    </w:r>
    <w:proofErr w:type="gramStart"/>
    <w:r>
      <w:rPr>
        <w:rFonts w:ascii="FagoNoRegularLF-Roman" w:hAnsi="FagoNoRegularLF-Roman" w:cs="FagoNoRegularLF-Roman"/>
        <w:color w:val="5BB8E8"/>
        <w:sz w:val="16"/>
        <w:szCs w:val="16"/>
      </w:rPr>
      <w:t>.:</w:t>
    </w:r>
    <w:proofErr w:type="gramEnd"/>
    <w:r>
      <w:rPr>
        <w:rFonts w:ascii="FagoNoRegularLF-Roman" w:hAnsi="FagoNoRegularLF-Roman" w:cs="FagoNoRegularLF-Roman"/>
        <w:color w:val="5BB8E8"/>
        <w:sz w:val="16"/>
        <w:szCs w:val="16"/>
      </w:rPr>
      <w:t xml:space="preserve"> 901330805</w:t>
    </w:r>
    <w:r w:rsidRPr="00695074">
      <w:rPr>
        <w:rFonts w:ascii="FagoNoRegularLF-Roman" w:hAnsi="FagoNoRegularLF-Roman" w:cs="FagoNoRegularLF-Roman"/>
        <w:color w:val="00B0F0"/>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proofErr w:type="spellStart"/>
    <w:r w:rsidRPr="005375F6">
      <w:rPr>
        <w:rFonts w:ascii="FagoNoRegularLF-Roman" w:hAnsi="FagoNoRegularLF-Roman" w:cs="FagoNoRegularLF-Roman"/>
        <w:sz w:val="16"/>
        <w:szCs w:val="16"/>
      </w:rPr>
      <w:t>Schumbeta</w:t>
    </w:r>
    <w:proofErr w:type="spellEnd"/>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2"/>
        <w:szCs w:val="2"/>
      </w:rPr>
      <w:t xml:space="preserve">           </w:t>
    </w:r>
    <w:r w:rsidRPr="003C1AFF">
      <w:rPr>
        <w:rFonts w:ascii="FagoNoRegular-Roman" w:hAnsi="FagoNoRegular-Roman"/>
        <w:sz w:val="13"/>
        <w:szCs w:val="13"/>
      </w:rPr>
      <w:t xml:space="preserve">Seite </w:t>
    </w:r>
    <w:r w:rsidRPr="003C1AFF">
      <w:rPr>
        <w:rFonts w:ascii="FagoNoRegular-Roman" w:hAnsi="FagoNoRegular-Roman"/>
        <w:b/>
        <w:sz w:val="13"/>
        <w:szCs w:val="13"/>
      </w:rPr>
      <w:fldChar w:fldCharType="begin"/>
    </w:r>
    <w:r w:rsidRPr="003C1AFF">
      <w:rPr>
        <w:rFonts w:ascii="FagoNoRegular-Roman" w:hAnsi="FagoNoRegular-Roman"/>
        <w:b/>
        <w:sz w:val="13"/>
        <w:szCs w:val="13"/>
      </w:rPr>
      <w:instrText>PAGE  \* Arabic  \* MERGEFORMAT</w:instrText>
    </w:r>
    <w:r w:rsidRPr="003C1AFF">
      <w:rPr>
        <w:rFonts w:ascii="FagoNoRegular-Roman" w:hAnsi="FagoNoRegular-Roman"/>
        <w:b/>
        <w:sz w:val="13"/>
        <w:szCs w:val="13"/>
      </w:rPr>
      <w:fldChar w:fldCharType="separate"/>
    </w:r>
    <w:r w:rsidRPr="003C1AFF">
      <w:rPr>
        <w:rFonts w:ascii="FagoNoRegular-Roman" w:hAnsi="FagoNoRegular-Roman"/>
        <w:b/>
        <w:sz w:val="13"/>
        <w:szCs w:val="13"/>
      </w:rPr>
      <w:t>2</w:t>
    </w:r>
    <w:r w:rsidRPr="003C1AFF">
      <w:rPr>
        <w:rFonts w:ascii="FagoNoRegular-Roman" w:hAnsi="FagoNoRegular-Roman"/>
        <w:b/>
        <w:sz w:val="13"/>
        <w:szCs w:val="13"/>
      </w:rPr>
      <w:fldChar w:fldCharType="end"/>
    </w:r>
    <w:r w:rsidRPr="003C1AFF">
      <w:rPr>
        <w:rFonts w:ascii="FagoNoRegular-Roman" w:hAnsi="FagoNoRegular-Roman"/>
        <w:sz w:val="13"/>
        <w:szCs w:val="13"/>
      </w:rPr>
      <w:t xml:space="preserve"> | </w:t>
    </w:r>
    <w:r w:rsidRPr="003C1AFF">
      <w:rPr>
        <w:rFonts w:ascii="FagoNoRegular-Roman" w:hAnsi="FagoNoRegular-Roman"/>
        <w:b/>
        <w:sz w:val="13"/>
        <w:szCs w:val="13"/>
      </w:rPr>
      <w:fldChar w:fldCharType="begin"/>
    </w:r>
    <w:r w:rsidRPr="003C1AFF">
      <w:rPr>
        <w:rFonts w:ascii="FagoNoRegular-Roman" w:hAnsi="FagoNoRegular-Roman"/>
        <w:b/>
        <w:sz w:val="13"/>
        <w:szCs w:val="13"/>
      </w:rPr>
      <w:instrText>NUMPAGES  \* Arabic  \* MERGEFORMAT</w:instrText>
    </w:r>
    <w:r w:rsidRPr="003C1AFF">
      <w:rPr>
        <w:rFonts w:ascii="FagoNoRegular-Roman" w:hAnsi="FagoNoRegular-Roman"/>
        <w:b/>
        <w:sz w:val="13"/>
        <w:szCs w:val="13"/>
      </w:rPr>
      <w:fldChar w:fldCharType="separate"/>
    </w:r>
    <w:r w:rsidRPr="003C1AFF">
      <w:rPr>
        <w:rFonts w:ascii="FagoNoRegular-Roman" w:hAnsi="FagoNoRegular-Roman"/>
        <w:b/>
        <w:sz w:val="13"/>
        <w:szCs w:val="13"/>
      </w:rPr>
      <w:t>2</w:t>
    </w:r>
    <w:r w:rsidRPr="003C1AFF">
      <w:rPr>
        <w:rFonts w:ascii="FagoNoRegular-Roman" w:hAnsi="FagoNoRegular-Roman"/>
        <w:b/>
        <w:sz w:val="13"/>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74BA5" w14:textId="77777777" w:rsidR="00127E9A" w:rsidRDefault="00127E9A" w:rsidP="002F2B54">
    <w:pPr>
      <w:pStyle w:val="KeinLeerraum"/>
      <w:tabs>
        <w:tab w:val="left" w:pos="2835"/>
      </w:tabs>
      <w:ind w:firstLine="284"/>
      <w:rPr>
        <w:rFonts w:ascii="FagoNoRegularLF-Roman" w:hAnsi="FagoNoRegularLF-Roman" w:cs="FagoNoRegularLF-Roman"/>
        <w:color w:val="FF0066"/>
        <w:sz w:val="16"/>
        <w:szCs w:val="16"/>
      </w:rPr>
    </w:pPr>
    <w:bookmarkStart w:id="41" w:name="_Hlk21589903"/>
    <w:bookmarkStart w:id="42" w:name="_Hlk21589904"/>
    <w:bookmarkStart w:id="43" w:name="_Hlk21590029"/>
    <w:bookmarkStart w:id="44" w:name="_Hlk21590030"/>
    <w:bookmarkStart w:id="45" w:name="_Hlk21590153"/>
    <w:bookmarkStart w:id="46" w:name="_Hlk21590154"/>
  </w:p>
  <w:p w14:paraId="345DB975" w14:textId="77777777" w:rsidR="00127E9A" w:rsidRDefault="00127E9A" w:rsidP="009D2783">
    <w:pPr>
      <w:pStyle w:val="KeinLeerraum"/>
      <w:tabs>
        <w:tab w:val="left" w:pos="2835"/>
      </w:tabs>
      <w:rPr>
        <w:rFonts w:ascii="FagoNoRegularLF-Roman" w:hAnsi="FagoNoRegularLF-Roman" w:cs="FagoNoRegularLF-Roman"/>
        <w:color w:val="FF3399"/>
        <w:sz w:val="16"/>
        <w:szCs w:val="16"/>
      </w:rPr>
    </w:pPr>
    <w:proofErr w:type="spellStart"/>
    <w:r w:rsidRPr="00D078EE">
      <w:rPr>
        <w:rFonts w:ascii="FagoNoRegularLF-Roman" w:hAnsi="FagoNoRegularLF-Roman" w:cs="FagoNoRegularLF-Roman"/>
        <w:color w:val="EC008C"/>
        <w:sz w:val="16"/>
        <w:szCs w:val="16"/>
      </w:rPr>
      <w:t>Weissenseer</w:t>
    </w:r>
    <w:proofErr w:type="spellEnd"/>
    <w:r w:rsidRPr="00D078EE">
      <w:rPr>
        <w:rFonts w:ascii="FagoNoRegularLF-Roman" w:hAnsi="FagoNoRegularLF-Roman" w:cs="FagoNoRegularLF-Roman"/>
        <w:color w:val="EC008C"/>
        <w:sz w:val="16"/>
        <w:szCs w:val="16"/>
      </w:rPr>
      <w:t xml:space="preserve"> Holz-System-Bau GmbH</w:t>
    </w:r>
    <w:r w:rsidRPr="00D078EE">
      <w:rPr>
        <w:rFonts w:ascii="FagoNoRegularLF-Roman" w:hAnsi="FagoNoRegularLF-Roman" w:cs="FagoNoRegularLF-Roman"/>
        <w:color w:val="EC008C"/>
        <w:sz w:val="16"/>
        <w:szCs w:val="16"/>
      </w:rPr>
      <w:tab/>
    </w:r>
    <w:r w:rsidRPr="00D078EE">
      <w:rPr>
        <w:rFonts w:ascii="FagoNoRegularLF-Roman" w:hAnsi="FagoNoRegularLF-Roman" w:cs="FagoNoRegularLF-Roman"/>
        <w:color w:val="EC008C"/>
        <w:sz w:val="16"/>
        <w:szCs w:val="16"/>
      </w:rPr>
      <w:tab/>
    </w:r>
    <w:r w:rsidRPr="00D078EE">
      <w:rPr>
        <w:rFonts w:ascii="FagoNoRegularLF-Roman" w:hAnsi="FagoNoRegularLF-Roman" w:cs="FagoNoRegularLF-Roman"/>
        <w:color w:val="EC008C"/>
        <w:sz w:val="16"/>
        <w:szCs w:val="16"/>
      </w:rPr>
      <w:tab/>
    </w:r>
    <w:r>
      <w:rPr>
        <w:rFonts w:ascii="FagoNoRegularLF-Roman" w:hAnsi="FagoNoRegularLF-Roman" w:cs="FagoNoRegularLF-Roman"/>
        <w:color w:val="EC008C"/>
        <w:sz w:val="16"/>
        <w:szCs w:val="16"/>
      </w:rPr>
      <w:tab/>
    </w:r>
    <w:r>
      <w:rPr>
        <w:rFonts w:ascii="FagoNoRegularLF-Roman" w:hAnsi="FagoNoRegularLF-Roman" w:cs="FagoNoRegularLF-Roman"/>
        <w:color w:val="EC008C"/>
        <w:sz w:val="16"/>
        <w:szCs w:val="16"/>
      </w:rPr>
      <w:tab/>
    </w:r>
    <w:r w:rsidRPr="0045402A">
      <w:rPr>
        <w:rFonts w:ascii="FagoNoRegularLF-Roman" w:hAnsi="FagoNoRegularLF-Roman" w:cs="FagoNoRegularLF-Roman"/>
        <w:color w:val="5BB8E8"/>
        <w:sz w:val="16"/>
        <w:szCs w:val="16"/>
      </w:rPr>
      <w:tab/>
      <w:t>IBAN: AT39 1200 0518 6804 5305</w:t>
    </w:r>
    <w:r w:rsidRPr="0045402A">
      <w:rPr>
        <w:rFonts w:ascii="FagoNoRegularLF-Roman" w:hAnsi="FagoNoRegularLF-Roman" w:cs="FagoNoRegularLF-Roman"/>
        <w:color w:val="5BB8E8"/>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0000"/>
        <w:sz w:val="16"/>
        <w:szCs w:val="16"/>
      </w:rPr>
      <w:t>Mitglied von:</w:t>
    </w:r>
  </w:p>
  <w:p w14:paraId="0AA0800B" w14:textId="77777777" w:rsidR="00127E9A" w:rsidRPr="00CD7C21" w:rsidRDefault="00127E9A" w:rsidP="009D2783">
    <w:pPr>
      <w:pStyle w:val="KeinLeerraum"/>
      <w:tabs>
        <w:tab w:val="left" w:pos="2835"/>
      </w:tabs>
      <w:rPr>
        <w:rFonts w:ascii="FagoNoRegularLF-Roman" w:hAnsi="FagoNoRegularLF-Roman" w:cs="FagoNoRegularLF-Roman"/>
        <w:color w:val="000000"/>
        <w:sz w:val="16"/>
        <w:szCs w:val="16"/>
      </w:rPr>
    </w:pPr>
    <w:proofErr w:type="spellStart"/>
    <w:r w:rsidRPr="00D078EE">
      <w:rPr>
        <w:rFonts w:ascii="FagoNoRegularLF-Roman" w:hAnsi="FagoNoRegularLF-Roman" w:cs="FagoNoRegularLF-Roman"/>
        <w:color w:val="EC008C"/>
        <w:sz w:val="16"/>
        <w:szCs w:val="16"/>
      </w:rPr>
      <w:t>Weissensee</w:t>
    </w:r>
    <w:proofErr w:type="spellEnd"/>
    <w:r w:rsidRPr="00D078EE">
      <w:rPr>
        <w:rFonts w:ascii="FagoNoRegularLF-Roman" w:hAnsi="FagoNoRegularLF-Roman" w:cs="FagoNoRegularLF-Roman"/>
        <w:color w:val="EC008C"/>
        <w:sz w:val="16"/>
        <w:szCs w:val="16"/>
      </w:rPr>
      <w:t xml:space="preserve"> </w:t>
    </w:r>
    <w:proofErr w:type="spellStart"/>
    <w:r w:rsidRPr="00D078EE">
      <w:rPr>
        <w:rFonts w:ascii="FagoNoRegularLF-Roman" w:hAnsi="FagoNoRegularLF-Roman" w:cs="FagoNoRegularLF-Roman"/>
        <w:color w:val="EC008C"/>
        <w:sz w:val="16"/>
        <w:szCs w:val="16"/>
      </w:rPr>
      <w:t>Strasse</w:t>
    </w:r>
    <w:proofErr w:type="spellEnd"/>
    <w:r w:rsidRPr="00D078EE">
      <w:rPr>
        <w:rFonts w:ascii="FagoNoRegularLF-Roman" w:hAnsi="FagoNoRegularLF-Roman" w:cs="FagoNoRegularLF-Roman"/>
        <w:color w:val="EC008C"/>
        <w:sz w:val="16"/>
        <w:szCs w:val="16"/>
      </w:rPr>
      <w:t xml:space="preserve"> 1</w:t>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45402A">
      <w:rPr>
        <w:rFonts w:ascii="FagoNoRegularLF-Roman" w:hAnsi="FagoNoRegularLF-Roman" w:cs="FagoNoRegularLF-Roman"/>
        <w:color w:val="5BB8E8"/>
        <w:sz w:val="16"/>
        <w:szCs w:val="16"/>
      </w:rPr>
      <w:t>BIC: BKAUATWW</w:t>
    </w:r>
    <w:r>
      <w:rPr>
        <w:rFonts w:ascii="FagoNoRegularLF-Roman" w:hAnsi="FagoNoRegularLF-Roman" w:cs="FagoNoRegularLF-Roman"/>
        <w:color w:val="FF3399"/>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sidRPr="00CD7C21">
      <w:rPr>
        <w:rFonts w:ascii="FagoNoRegularLF-Roman" w:hAnsi="FagoNoRegularLF-Roman" w:cs="FagoNoRegularLF-Roman"/>
        <w:color w:val="000000"/>
        <w:sz w:val="16"/>
        <w:szCs w:val="16"/>
      </w:rPr>
      <w:t>IG Innovative Gebäude</w:t>
    </w:r>
  </w:p>
  <w:p w14:paraId="4A5CE4DC" w14:textId="77777777" w:rsidR="00127E9A" w:rsidRDefault="00127E9A" w:rsidP="009D2783">
    <w:pPr>
      <w:pStyle w:val="KeinLeerraum"/>
      <w:tabs>
        <w:tab w:val="left" w:pos="2835"/>
      </w:tabs>
      <w:rPr>
        <w:rFonts w:ascii="FagoNoRegularLF-Roman" w:hAnsi="FagoNoRegularLF-Roman" w:cs="FagoNoRegularLF-Roman"/>
        <w:color w:val="FF3399"/>
        <w:sz w:val="16"/>
        <w:szCs w:val="16"/>
      </w:rPr>
    </w:pPr>
    <w:r w:rsidRPr="00D078EE">
      <w:rPr>
        <w:rFonts w:ascii="FagoNoRegularLF-Roman" w:hAnsi="FagoNoRegularLF-Roman" w:cs="FagoNoRegularLF-Roman"/>
        <w:color w:val="EC008C"/>
        <w:sz w:val="16"/>
        <w:szCs w:val="16"/>
      </w:rPr>
      <w:t xml:space="preserve">9761 </w:t>
    </w:r>
    <w:proofErr w:type="spellStart"/>
    <w:r w:rsidRPr="00D078EE">
      <w:rPr>
        <w:rFonts w:ascii="FagoNoRegularLF-Roman" w:hAnsi="FagoNoRegularLF-Roman" w:cs="FagoNoRegularLF-Roman"/>
        <w:color w:val="EC008C"/>
        <w:sz w:val="16"/>
        <w:szCs w:val="16"/>
      </w:rPr>
      <w:t>Greifenburg</w:t>
    </w:r>
    <w:proofErr w:type="spellEnd"/>
    <w:r w:rsidRPr="00D078EE">
      <w:rPr>
        <w:rFonts w:ascii="FagoNoRegularLF-Roman" w:hAnsi="FagoNoRegularLF-Roman" w:cs="FagoNoRegularLF-Roman"/>
        <w:color w:val="EC008C"/>
        <w:sz w:val="16"/>
        <w:szCs w:val="16"/>
      </w:rPr>
      <w:t>, Austria</w:t>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D078EE">
      <w:rPr>
        <w:rFonts w:ascii="FagoNoRegularLF-Roman" w:hAnsi="FagoNoRegularLF-Roman" w:cs="FagoNoRegularLF-Roman"/>
        <w:color w:val="5BB8E8"/>
        <w:sz w:val="16"/>
        <w:szCs w:val="16"/>
      </w:rPr>
      <w:t>Firmenbuch</w:t>
    </w:r>
    <w:r w:rsidRPr="0045402A">
      <w:rPr>
        <w:rFonts w:ascii="FagoNoRegularLF-Roman" w:hAnsi="FagoNoRegularLF-Roman" w:cs="FagoNoRegularLF-Roman"/>
        <w:color w:val="5BB8E8"/>
        <w:sz w:val="16"/>
        <w:szCs w:val="16"/>
      </w:rPr>
      <w:t>-Nr</w:t>
    </w:r>
    <w:r>
      <w:rPr>
        <w:rFonts w:ascii="FagoNoRegularLF-Roman" w:hAnsi="FagoNoRegularLF-Roman" w:cs="FagoNoRegularLF-Roman"/>
        <w:color w:val="5BB8E8"/>
        <w:sz w:val="16"/>
        <w:szCs w:val="16"/>
      </w:rPr>
      <w:t>.</w:t>
    </w:r>
    <w:r w:rsidRPr="0045402A">
      <w:rPr>
        <w:rFonts w:ascii="FagoNoRegularLF-Roman" w:hAnsi="FagoNoRegularLF-Roman" w:cs="FagoNoRegularLF-Roman"/>
        <w:color w:val="5BB8E8"/>
        <w:sz w:val="16"/>
        <w:szCs w:val="16"/>
      </w:rPr>
      <w:t>: FN 19 69 21</w:t>
    </w:r>
    <w:r>
      <w:rPr>
        <w:rFonts w:ascii="FagoNoRegularLF-Roman" w:hAnsi="FagoNoRegularLF-Roman" w:cs="FagoNoRegularLF-Roman"/>
        <w:color w:val="5BB8E8"/>
        <w:sz w:val="16"/>
        <w:szCs w:val="16"/>
      </w:rPr>
      <w:t>s</w:t>
    </w:r>
    <w:r w:rsidRPr="0045402A">
      <w:rPr>
        <w:rFonts w:ascii="FagoNoRegularLF-Roman" w:hAnsi="FagoNoRegularLF-Roman" w:cs="FagoNoRegularLF-Roman"/>
        <w:color w:val="5BB8E8"/>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0000"/>
        <w:sz w:val="16"/>
        <w:szCs w:val="16"/>
      </w:rPr>
      <w:t>Holzbau Kärnten</w:t>
    </w:r>
  </w:p>
  <w:p w14:paraId="68C4B4F8" w14:textId="77777777" w:rsidR="00127E9A" w:rsidRDefault="00127E9A" w:rsidP="009D2783">
    <w:pPr>
      <w:pStyle w:val="KeinLeerraum"/>
      <w:tabs>
        <w:tab w:val="left" w:pos="2835"/>
      </w:tabs>
      <w:rPr>
        <w:rFonts w:ascii="FagoNoRegularLF-Roman" w:hAnsi="FagoNoRegularLF-Roman" w:cs="FagoNoRegularLF-Roman"/>
        <w:color w:val="FF3399"/>
        <w:sz w:val="16"/>
        <w:szCs w:val="16"/>
      </w:rPr>
    </w:pPr>
    <w:proofErr w:type="gramStart"/>
    <w:r w:rsidRPr="00D078EE">
      <w:rPr>
        <w:rFonts w:ascii="FagoNoRegularLF-Roman" w:hAnsi="FagoNoRegularLF-Roman" w:cs="FagoNoRegularLF-Roman"/>
        <w:b/>
        <w:color w:val="EC008C"/>
        <w:sz w:val="16"/>
        <w:szCs w:val="16"/>
      </w:rPr>
      <w:t>T</w:t>
    </w:r>
    <w:r w:rsidRPr="00D078EE">
      <w:rPr>
        <w:rFonts w:ascii="FagoNoRegularLF-Roman" w:hAnsi="FagoNoRegularLF-Roman" w:cs="FagoNoRegularLF-Roman"/>
        <w:color w:val="EC008C"/>
        <w:sz w:val="16"/>
        <w:szCs w:val="16"/>
      </w:rPr>
      <w:t xml:space="preserve">  +</w:t>
    </w:r>
    <w:proofErr w:type="gramEnd"/>
    <w:r w:rsidRPr="00D078EE">
      <w:rPr>
        <w:rFonts w:ascii="FagoNoRegularLF-Roman" w:hAnsi="FagoNoRegularLF-Roman" w:cs="FagoNoRegularLF-Roman"/>
        <w:color w:val="EC008C"/>
        <w:sz w:val="16"/>
        <w:szCs w:val="16"/>
      </w:rPr>
      <w:t>43 4712 93 239</w:t>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45402A">
      <w:rPr>
        <w:rFonts w:ascii="FagoNoRegularLF-Roman" w:hAnsi="FagoNoRegularLF-Roman" w:cs="FagoNoRegularLF-Roman"/>
        <w:color w:val="5BB8E8"/>
        <w:sz w:val="16"/>
        <w:szCs w:val="16"/>
      </w:rPr>
      <w:t>LG Klagenfurt</w:t>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proofErr w:type="spellStart"/>
    <w:r>
      <w:rPr>
        <w:rFonts w:ascii="FagoNoRegularLF-Roman" w:hAnsi="FagoNoRegularLF-Roman" w:cs="FagoNoRegularLF-Roman"/>
        <w:sz w:val="16"/>
        <w:szCs w:val="16"/>
      </w:rPr>
      <w:t>klima:aktiv</w:t>
    </w:r>
    <w:proofErr w:type="spellEnd"/>
  </w:p>
  <w:p w14:paraId="5D5F8142" w14:textId="77777777" w:rsidR="00127E9A" w:rsidRPr="00BF0B84" w:rsidRDefault="00127E9A" w:rsidP="00A2557A">
    <w:pPr>
      <w:pStyle w:val="KeinLeerraum"/>
      <w:tabs>
        <w:tab w:val="left" w:pos="2599"/>
        <w:tab w:val="left" w:pos="2835"/>
      </w:tabs>
      <w:rPr>
        <w:rFonts w:ascii="FagoNoRegularLF-Roman" w:hAnsi="FagoNoRegularLF-Roman" w:cs="FagoNoRegularLF-Roman"/>
        <w:sz w:val="16"/>
        <w:szCs w:val="16"/>
      </w:rPr>
    </w:pPr>
    <w:proofErr w:type="gramStart"/>
    <w:r w:rsidRPr="00D078EE">
      <w:rPr>
        <w:rFonts w:ascii="FagoNoRegularLF-Roman" w:hAnsi="FagoNoRegularLF-Roman" w:cs="FagoNoRegularLF-Roman"/>
        <w:b/>
        <w:color w:val="EC008C"/>
        <w:sz w:val="16"/>
        <w:szCs w:val="16"/>
        <w:lang w:val="de-AT"/>
      </w:rPr>
      <w:t>E</w:t>
    </w:r>
    <w:r w:rsidRPr="00D078EE">
      <w:rPr>
        <w:rFonts w:ascii="FagoNoRegularLF-Roman" w:hAnsi="FagoNoRegularLF-Roman" w:cs="FagoNoRegularLF-Roman"/>
        <w:color w:val="EC008C"/>
        <w:sz w:val="16"/>
        <w:szCs w:val="16"/>
        <w:lang w:val="de-AT"/>
      </w:rPr>
      <w:t xml:space="preserve">  office@weissenseer.com</w:t>
    </w:r>
    <w:proofErr w:type="gramEnd"/>
    <w:r w:rsidRPr="00D078EE">
      <w:rPr>
        <w:rFonts w:ascii="FagoNoRegularLF-Roman" w:hAnsi="FagoNoRegularLF-Roman" w:cs="FagoNoRegularLF-Roman"/>
        <w:color w:val="EC008C"/>
        <w:sz w:val="16"/>
        <w:szCs w:val="16"/>
      </w:rPr>
      <w:tab/>
    </w:r>
    <w:r>
      <w:rPr>
        <w:rFonts w:ascii="FagoNoRegularLF-Roman" w:hAnsi="FagoNoRegularLF-Roman" w:cs="FagoNoRegularLF-Roman"/>
        <w:color w:val="EC008C"/>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Pr>
        <w:rFonts w:ascii="FagoNoRegularLF-Roman" w:hAnsi="FagoNoRegularLF-Roman" w:cs="FagoNoRegularLF-Roman"/>
        <w:color w:val="FF3399"/>
        <w:sz w:val="16"/>
        <w:szCs w:val="16"/>
      </w:rPr>
      <w:tab/>
    </w:r>
    <w:r w:rsidRPr="0045402A">
      <w:rPr>
        <w:rFonts w:ascii="FagoNoRegularLF-Roman" w:hAnsi="FagoNoRegularLF-Roman" w:cs="FagoNoRegularLF-Roman"/>
        <w:color w:val="5BB8E8"/>
        <w:sz w:val="16"/>
        <w:szCs w:val="16"/>
      </w:rPr>
      <w:t>UID: ATU 49 66 42 06</w:t>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bookmarkStart w:id="47" w:name="OLE_LINK18"/>
    <w:bookmarkStart w:id="48" w:name="OLE_LINK19"/>
    <w:r>
      <w:rPr>
        <w:rFonts w:ascii="FagoNoRegularLF-Roman" w:hAnsi="FagoNoRegularLF-Roman" w:cs="FagoNoRegularLF-Roman"/>
        <w:color w:val="00B0F0"/>
        <w:sz w:val="16"/>
        <w:szCs w:val="16"/>
      </w:rPr>
      <w:tab/>
    </w:r>
    <w:r w:rsidRPr="00AE3541">
      <w:rPr>
        <w:rFonts w:ascii="FagoNoRegularLF-Roman" w:hAnsi="FagoNoRegularLF-Roman" w:cs="FagoNoRegularLF-Roman"/>
        <w:sz w:val="16"/>
        <w:szCs w:val="16"/>
      </w:rPr>
      <w:t>Holzcluster Steiermark</w:t>
    </w:r>
  </w:p>
  <w:bookmarkEnd w:id="47"/>
  <w:bookmarkEnd w:id="48"/>
  <w:p w14:paraId="33EEA1C9" w14:textId="77777777" w:rsidR="00127E9A" w:rsidRPr="009D2783" w:rsidRDefault="00127E9A" w:rsidP="009D2783">
    <w:pPr>
      <w:pStyle w:val="KeinLeerraum"/>
      <w:tabs>
        <w:tab w:val="left" w:pos="2835"/>
      </w:tabs>
      <w:rPr>
        <w:rFonts w:ascii="FagoNoRegularLF-Roman" w:hAnsi="FagoNoRegularLF-Roman" w:cs="FagoNoRegularLF-Roman"/>
        <w:color w:val="5BB8E8"/>
        <w:sz w:val="16"/>
        <w:szCs w:val="16"/>
      </w:rPr>
    </w:pPr>
    <w:r w:rsidRPr="00D078EE">
      <w:rPr>
        <w:rFonts w:ascii="FagoNoRegularLF-Roman" w:hAnsi="FagoNoRegularLF-Roman" w:cs="FagoNoRegularLF-Roman"/>
        <w:b/>
        <w:color w:val="EC008C"/>
        <w:sz w:val="16"/>
        <w:szCs w:val="16"/>
        <w:lang w:val="fr-FR"/>
      </w:rPr>
      <w:t>W</w:t>
    </w:r>
    <w:r w:rsidRPr="00D078EE">
      <w:rPr>
        <w:rFonts w:ascii="FagoNoRegularLF-Roman" w:hAnsi="FagoNoRegularLF-Roman" w:cs="FagoNoRegularLF-Roman"/>
        <w:color w:val="EC008C"/>
        <w:sz w:val="16"/>
        <w:szCs w:val="16"/>
        <w:lang w:val="fr-FR"/>
      </w:rPr>
      <w:t xml:space="preserve"> www.weissenseer.com</w:t>
    </w:r>
    <w:r w:rsidRPr="00DE6E53">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Pr>
        <w:rFonts w:ascii="FagoNoRegularLF-Roman" w:hAnsi="FagoNoRegularLF-Roman" w:cs="FagoNoRegularLF-Roman"/>
        <w:color w:val="FF3399"/>
        <w:sz w:val="16"/>
        <w:szCs w:val="16"/>
        <w:lang w:val="de-AT"/>
      </w:rPr>
      <w:tab/>
    </w:r>
    <w:r w:rsidRPr="00DE6E53">
      <w:rPr>
        <w:rFonts w:ascii="FagoNoRegularLF-Roman" w:hAnsi="FagoNoRegularLF-Roman" w:cs="FagoNoRegularLF-Roman"/>
        <w:color w:val="FF3399"/>
        <w:sz w:val="16"/>
        <w:szCs w:val="16"/>
        <w:lang w:val="de-AT"/>
      </w:rPr>
      <w:tab/>
    </w:r>
    <w:bookmarkStart w:id="49" w:name="OLE_LINK20"/>
    <w:bookmarkStart w:id="50" w:name="OLE_LINK21"/>
    <w:r>
      <w:rPr>
        <w:rFonts w:ascii="FagoNoRegularLF-Roman" w:hAnsi="FagoNoRegularLF-Roman" w:cs="FagoNoRegularLF-Roman"/>
        <w:color w:val="5BB8E8"/>
        <w:sz w:val="16"/>
        <w:szCs w:val="16"/>
      </w:rPr>
      <w:t>DG-Nr</w:t>
    </w:r>
    <w:proofErr w:type="gramStart"/>
    <w:r>
      <w:rPr>
        <w:rFonts w:ascii="FagoNoRegularLF-Roman" w:hAnsi="FagoNoRegularLF-Roman" w:cs="FagoNoRegularLF-Roman"/>
        <w:color w:val="5BB8E8"/>
        <w:sz w:val="16"/>
        <w:szCs w:val="16"/>
      </w:rPr>
      <w:t>.:</w:t>
    </w:r>
    <w:proofErr w:type="gramEnd"/>
    <w:r>
      <w:rPr>
        <w:rFonts w:ascii="FagoNoRegularLF-Roman" w:hAnsi="FagoNoRegularLF-Roman" w:cs="FagoNoRegularLF-Roman"/>
        <w:color w:val="5BB8E8"/>
        <w:sz w:val="16"/>
        <w:szCs w:val="16"/>
      </w:rPr>
      <w:t xml:space="preserve"> 901330805</w:t>
    </w:r>
    <w:r w:rsidRPr="00695074">
      <w:rPr>
        <w:rFonts w:ascii="FagoNoRegularLF-Roman" w:hAnsi="FagoNoRegularLF-Roman" w:cs="FagoNoRegularLF-Roman"/>
        <w:color w:val="00B0F0"/>
        <w:sz w:val="16"/>
        <w:szCs w:val="16"/>
      </w:rPr>
      <w:tab/>
    </w:r>
    <w:bookmarkEnd w:id="49"/>
    <w:bookmarkEnd w:id="50"/>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r>
      <w:rPr>
        <w:rFonts w:ascii="FagoNoRegularLF-Roman" w:hAnsi="FagoNoRegularLF-Roman" w:cs="FagoNoRegularLF-Roman"/>
        <w:color w:val="00B0F0"/>
        <w:sz w:val="16"/>
        <w:szCs w:val="16"/>
      </w:rPr>
      <w:tab/>
    </w:r>
    <w:proofErr w:type="spellStart"/>
    <w:r w:rsidRPr="005375F6">
      <w:rPr>
        <w:rFonts w:ascii="FagoNoRegularLF-Roman" w:hAnsi="FagoNoRegularLF-Roman" w:cs="FagoNoRegularLF-Roman"/>
        <w:sz w:val="16"/>
        <w:szCs w:val="16"/>
      </w:rPr>
      <w:t>Schumbeta</w:t>
    </w:r>
    <w:proofErr w:type="spellEnd"/>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r>
      <w:rPr>
        <w:rFonts w:ascii="FagoNoRegularLF-Roman" w:hAnsi="FagoNoRegularLF-Roman" w:cs="FagoNoRegularLF-Roman"/>
        <w:color w:val="5BB8E8"/>
        <w:sz w:val="16"/>
        <w:szCs w:val="16"/>
      </w:rPr>
      <w:tab/>
    </w:r>
    <w:bookmarkEnd w:id="41"/>
    <w:bookmarkEnd w:id="42"/>
    <w:bookmarkEnd w:id="43"/>
    <w:bookmarkEnd w:id="44"/>
    <w:bookmarkEnd w:id="45"/>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52BDD" w14:textId="77777777" w:rsidR="00127E9A" w:rsidRDefault="00127E9A" w:rsidP="00186678">
      <w:pPr>
        <w:spacing w:after="0" w:line="240" w:lineRule="auto"/>
      </w:pPr>
      <w:r>
        <w:separator/>
      </w:r>
    </w:p>
  </w:footnote>
  <w:footnote w:type="continuationSeparator" w:id="0">
    <w:p w14:paraId="4D7BB9A5" w14:textId="77777777" w:rsidR="00127E9A" w:rsidRDefault="00127E9A" w:rsidP="001866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569AE" w14:textId="77777777" w:rsidR="00127E9A" w:rsidRDefault="00127E9A">
    <w:pPr>
      <w:pStyle w:val="Kopfzeile"/>
    </w:pPr>
    <w:r>
      <w:rPr>
        <w:noProof/>
      </w:rPr>
      <w:pict w14:anchorId="5BC5A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805063" o:spid="_x0000_s2050" type="#_x0000_t75" style="position:absolute;margin-left:0;margin-top:0;width:595.2pt;height:841.9pt;z-index:-251658752;mso-position-horizontal:center;mso-position-horizontal-relative:margin;mso-position-vertical:center;mso-position-vertical-relative:margin" o:allowincell="f">
          <v:imagedata r:id="rId1" o:title="Weissenseer-Hintergrund_NEU_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BBC2E" w14:textId="77777777" w:rsidR="00127E9A" w:rsidRDefault="00127E9A" w:rsidP="00811B81">
    <w:pPr>
      <w:pStyle w:val="Kopfzeile"/>
      <w:tabs>
        <w:tab w:val="clear" w:pos="4536"/>
        <w:tab w:val="clear" w:pos="9072"/>
        <w:tab w:val="left" w:pos="6270"/>
      </w:tabs>
    </w:pPr>
    <w:r>
      <w:rPr>
        <w:noProof/>
      </w:rPr>
      <w:pict w14:anchorId="49790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805064" o:spid="_x0000_s2051" type="#_x0000_t75" style="position:absolute;margin-left:-51.15pt;margin-top:-88.1pt;width:595.2pt;height:841.9pt;z-index:-251657728;mso-position-horizontal-relative:margin;mso-position-vertical-relative:margin" o:allowincell="f">
          <v:imagedata r:id="rId1" o:title="Weissenseer-Hintergrund_NEU_word"/>
          <w10:wrap anchorx="margin" anchory="margin"/>
        </v:shape>
      </w:pict>
    </w:r>
  </w:p>
  <w:p w14:paraId="1D1EE4CA" w14:textId="77777777" w:rsidR="00127E9A" w:rsidRDefault="00127E9A" w:rsidP="00617DF9">
    <w:pPr>
      <w:pStyle w:val="Kopfzeile"/>
      <w:tabs>
        <w:tab w:val="clear" w:pos="4536"/>
        <w:tab w:val="clear" w:pos="9072"/>
        <w:tab w:val="left" w:pos="6270"/>
      </w:tabs>
      <w:jc w:val="right"/>
    </w:pPr>
    <w:r>
      <w:fldChar w:fldCharType="begin"/>
    </w:r>
    <w:r>
      <w:instrText xml:space="preserve"> PRINT  \* MERGEFORMAT </w:instrText>
    </w:r>
    <w:r>
      <w:fldChar w:fldCharType="end"/>
    </w:r>
  </w:p>
  <w:p w14:paraId="453BD613" w14:textId="77777777" w:rsidR="00127E9A" w:rsidRDefault="00127E9A" w:rsidP="00617DF9">
    <w:pPr>
      <w:pStyle w:val="Kopfzeile"/>
      <w:tabs>
        <w:tab w:val="clear" w:pos="4536"/>
        <w:tab w:val="clear" w:pos="9072"/>
        <w:tab w:val="left" w:pos="6270"/>
      </w:tabs>
      <w:jc w:val="right"/>
    </w:pPr>
  </w:p>
  <w:p w14:paraId="23908131" w14:textId="77777777" w:rsidR="00127E9A" w:rsidRDefault="00127E9A" w:rsidP="00617DF9">
    <w:pPr>
      <w:pStyle w:val="Kopfzeile"/>
      <w:tabs>
        <w:tab w:val="clear" w:pos="4536"/>
        <w:tab w:val="clear" w:pos="9072"/>
        <w:tab w:val="left" w:pos="6270"/>
      </w:tabs>
      <w:jc w:val="right"/>
    </w:pPr>
  </w:p>
  <w:p w14:paraId="79B8EE58" w14:textId="77777777" w:rsidR="00127E9A" w:rsidRDefault="00127E9A" w:rsidP="00617DF9">
    <w:pPr>
      <w:pStyle w:val="Kopfzeile"/>
      <w:tabs>
        <w:tab w:val="clear" w:pos="4536"/>
        <w:tab w:val="clear" w:pos="9072"/>
        <w:tab w:val="left" w:pos="627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9C778" w14:textId="77777777" w:rsidR="00127E9A" w:rsidRDefault="00127E9A">
    <w:pPr>
      <w:pStyle w:val="Kopfzeile"/>
    </w:pPr>
    <w:r>
      <w:rPr>
        <w:noProof/>
      </w:rPr>
      <w:pict w14:anchorId="4329F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805062" o:spid="_x0000_s2049" type="#_x0000_t75" style="position:absolute;margin-left:-51.05pt;margin-top:-88pt;width:595.2pt;height:841.9pt;z-index:-251659776;mso-position-horizontal-relative:margin;mso-position-vertical-relative:margin" o:allowincell="f">
          <v:imagedata r:id="rId1" o:title="Weissenseer-Hintergrund_NEU_word"/>
          <w10:wrap anchorx="margin" anchory="margin"/>
        </v:shape>
      </w:pict>
    </w:r>
  </w:p>
  <w:p w14:paraId="24761BCA" w14:textId="77777777" w:rsidR="00127E9A" w:rsidRDefault="00127E9A" w:rsidP="00617DF9">
    <w:pPr>
      <w:pStyle w:val="Kopfzeile"/>
      <w:jc w:val="right"/>
    </w:pPr>
  </w:p>
  <w:p w14:paraId="6214DC03" w14:textId="77777777" w:rsidR="00127E9A" w:rsidRDefault="00127E9A" w:rsidP="00617DF9">
    <w:pPr>
      <w:pStyle w:val="Kopfzeile"/>
      <w:jc w:val="right"/>
    </w:pPr>
  </w:p>
  <w:p w14:paraId="554951CE" w14:textId="77777777" w:rsidR="00127E9A" w:rsidRDefault="00127E9A" w:rsidP="00617DF9">
    <w:pPr>
      <w:pStyle w:val="Kopfzeile"/>
      <w:jc w:val="right"/>
    </w:pPr>
  </w:p>
  <w:p w14:paraId="78D42932" w14:textId="77777777" w:rsidR="00127E9A" w:rsidRDefault="00127E9A" w:rsidP="00617DF9">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107F79"/>
    <w:multiLevelType w:val="hybridMultilevel"/>
    <w:tmpl w:val="13506174"/>
    <w:lvl w:ilvl="0" w:tplc="04070003">
      <w:start w:val="1"/>
      <w:numFmt w:val="bullet"/>
      <w:lvlText w:val="o"/>
      <w:lvlJc w:val="left"/>
      <w:pPr>
        <w:tabs>
          <w:tab w:val="num" w:pos="1080"/>
        </w:tabs>
        <w:ind w:left="1080" w:hanging="360"/>
      </w:pPr>
      <w:rPr>
        <w:rFonts w:ascii="Courier New" w:hAnsi="Courier New" w:hint="default"/>
      </w:rPr>
    </w:lvl>
    <w:lvl w:ilvl="1" w:tplc="04070003">
      <w:start w:val="1"/>
      <w:numFmt w:val="bullet"/>
      <w:lvlText w:val="o"/>
      <w:lvlJc w:val="left"/>
      <w:pPr>
        <w:tabs>
          <w:tab w:val="num" w:pos="1800"/>
        </w:tabs>
        <w:ind w:left="1800" w:hanging="360"/>
      </w:pPr>
      <w:rPr>
        <w:rFonts w:ascii="Courier New" w:hAnsi="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70732D73"/>
    <w:multiLevelType w:val="hybridMultilevel"/>
    <w:tmpl w:val="02421E18"/>
    <w:lvl w:ilvl="0" w:tplc="7E8A1B34">
      <w:numFmt w:val="bullet"/>
      <w:lvlText w:val="-"/>
      <w:lvlJc w:val="left"/>
      <w:pPr>
        <w:ind w:left="720" w:hanging="360"/>
      </w:pPr>
      <w:rPr>
        <w:rFonts w:ascii="FagoNoRegular-Roman" w:eastAsia="Calibri" w:hAnsi="FagoNoRegular-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3DB56F0"/>
    <w:multiLevelType w:val="hybridMultilevel"/>
    <w:tmpl w:val="7E98FC2E"/>
    <w:lvl w:ilvl="0" w:tplc="FBACB348">
      <w:numFmt w:val="bullet"/>
      <w:lvlText w:val="-"/>
      <w:lvlJc w:val="left"/>
      <w:pPr>
        <w:ind w:left="720" w:hanging="360"/>
      </w:pPr>
      <w:rPr>
        <w:rFonts w:ascii="FagoNoRegular-Roman" w:eastAsia="Times New Roman" w:hAnsi="FagoNoRegular-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284"/>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598"/>
    <w:rsid w:val="00004998"/>
    <w:rsid w:val="00031228"/>
    <w:rsid w:val="00053003"/>
    <w:rsid w:val="0007206F"/>
    <w:rsid w:val="00094267"/>
    <w:rsid w:val="000C559B"/>
    <w:rsid w:val="000D7598"/>
    <w:rsid w:val="001005C5"/>
    <w:rsid w:val="00104601"/>
    <w:rsid w:val="00123E18"/>
    <w:rsid w:val="00127E9A"/>
    <w:rsid w:val="00127FEB"/>
    <w:rsid w:val="00186678"/>
    <w:rsid w:val="001C1860"/>
    <w:rsid w:val="001D3DB8"/>
    <w:rsid w:val="001F5830"/>
    <w:rsid w:val="0025105E"/>
    <w:rsid w:val="00255880"/>
    <w:rsid w:val="002641CE"/>
    <w:rsid w:val="00296688"/>
    <w:rsid w:val="002C1550"/>
    <w:rsid w:val="002C4AA1"/>
    <w:rsid w:val="002D17DC"/>
    <w:rsid w:val="002E3A6E"/>
    <w:rsid w:val="002F2B54"/>
    <w:rsid w:val="00305BA2"/>
    <w:rsid w:val="00341E5A"/>
    <w:rsid w:val="003426A2"/>
    <w:rsid w:val="003648EE"/>
    <w:rsid w:val="00365AE1"/>
    <w:rsid w:val="00377ED2"/>
    <w:rsid w:val="00380BFC"/>
    <w:rsid w:val="00385B90"/>
    <w:rsid w:val="00394FB3"/>
    <w:rsid w:val="003A2433"/>
    <w:rsid w:val="003A656B"/>
    <w:rsid w:val="003B3CFD"/>
    <w:rsid w:val="003B4FED"/>
    <w:rsid w:val="003C1AFF"/>
    <w:rsid w:val="003D2839"/>
    <w:rsid w:val="003D554E"/>
    <w:rsid w:val="003E5960"/>
    <w:rsid w:val="003F421B"/>
    <w:rsid w:val="003F58BD"/>
    <w:rsid w:val="00411294"/>
    <w:rsid w:val="0045402A"/>
    <w:rsid w:val="00462CFA"/>
    <w:rsid w:val="0046775D"/>
    <w:rsid w:val="004854BA"/>
    <w:rsid w:val="004C0C08"/>
    <w:rsid w:val="004C336C"/>
    <w:rsid w:val="004E6DE7"/>
    <w:rsid w:val="00502FE2"/>
    <w:rsid w:val="0050525A"/>
    <w:rsid w:val="00524EC6"/>
    <w:rsid w:val="005375F6"/>
    <w:rsid w:val="0054563A"/>
    <w:rsid w:val="0055282A"/>
    <w:rsid w:val="00552FEA"/>
    <w:rsid w:val="005707C9"/>
    <w:rsid w:val="005B0A81"/>
    <w:rsid w:val="005D0A4D"/>
    <w:rsid w:val="005F0AE6"/>
    <w:rsid w:val="005F34BA"/>
    <w:rsid w:val="00617DF9"/>
    <w:rsid w:val="00641243"/>
    <w:rsid w:val="00671768"/>
    <w:rsid w:val="006746AF"/>
    <w:rsid w:val="00676E25"/>
    <w:rsid w:val="00695074"/>
    <w:rsid w:val="006A7488"/>
    <w:rsid w:val="006C43D1"/>
    <w:rsid w:val="006C76D1"/>
    <w:rsid w:val="006D6A11"/>
    <w:rsid w:val="006D77B3"/>
    <w:rsid w:val="006E1B2B"/>
    <w:rsid w:val="006F3AE4"/>
    <w:rsid w:val="00730B05"/>
    <w:rsid w:val="00772A0C"/>
    <w:rsid w:val="0077385E"/>
    <w:rsid w:val="00784CA9"/>
    <w:rsid w:val="007978E7"/>
    <w:rsid w:val="007B6A0A"/>
    <w:rsid w:val="007F4585"/>
    <w:rsid w:val="007F49BD"/>
    <w:rsid w:val="00811B81"/>
    <w:rsid w:val="0081336D"/>
    <w:rsid w:val="00835924"/>
    <w:rsid w:val="00883F7C"/>
    <w:rsid w:val="00884056"/>
    <w:rsid w:val="008910CF"/>
    <w:rsid w:val="008943B5"/>
    <w:rsid w:val="008D1158"/>
    <w:rsid w:val="008D7F4E"/>
    <w:rsid w:val="008E49FB"/>
    <w:rsid w:val="009271F8"/>
    <w:rsid w:val="00956815"/>
    <w:rsid w:val="009614AD"/>
    <w:rsid w:val="00965F11"/>
    <w:rsid w:val="00975718"/>
    <w:rsid w:val="00982995"/>
    <w:rsid w:val="009D2783"/>
    <w:rsid w:val="009D7C47"/>
    <w:rsid w:val="009E3E26"/>
    <w:rsid w:val="00A07C9D"/>
    <w:rsid w:val="00A2532E"/>
    <w:rsid w:val="00A2557A"/>
    <w:rsid w:val="00A52691"/>
    <w:rsid w:val="00A63ECD"/>
    <w:rsid w:val="00A67A8E"/>
    <w:rsid w:val="00A926CE"/>
    <w:rsid w:val="00AA1889"/>
    <w:rsid w:val="00AA743E"/>
    <w:rsid w:val="00AB45F1"/>
    <w:rsid w:val="00AE3541"/>
    <w:rsid w:val="00AF2260"/>
    <w:rsid w:val="00B04E15"/>
    <w:rsid w:val="00B124B9"/>
    <w:rsid w:val="00B30A96"/>
    <w:rsid w:val="00B314EB"/>
    <w:rsid w:val="00B972F9"/>
    <w:rsid w:val="00BA289A"/>
    <w:rsid w:val="00BA7BC7"/>
    <w:rsid w:val="00BB2495"/>
    <w:rsid w:val="00BB36EF"/>
    <w:rsid w:val="00BC25D9"/>
    <w:rsid w:val="00BF0B84"/>
    <w:rsid w:val="00C33338"/>
    <w:rsid w:val="00C4054D"/>
    <w:rsid w:val="00C55CB2"/>
    <w:rsid w:val="00C57CA4"/>
    <w:rsid w:val="00C63246"/>
    <w:rsid w:val="00CB6C94"/>
    <w:rsid w:val="00CD20D7"/>
    <w:rsid w:val="00CD7315"/>
    <w:rsid w:val="00CD7C21"/>
    <w:rsid w:val="00CE7125"/>
    <w:rsid w:val="00CF73C6"/>
    <w:rsid w:val="00D02B68"/>
    <w:rsid w:val="00D078EE"/>
    <w:rsid w:val="00D2717D"/>
    <w:rsid w:val="00D300F9"/>
    <w:rsid w:val="00D33D8B"/>
    <w:rsid w:val="00D44C1E"/>
    <w:rsid w:val="00D949C0"/>
    <w:rsid w:val="00DC111D"/>
    <w:rsid w:val="00DE0C76"/>
    <w:rsid w:val="00DF5FBD"/>
    <w:rsid w:val="00E0434F"/>
    <w:rsid w:val="00E04557"/>
    <w:rsid w:val="00E17032"/>
    <w:rsid w:val="00E200BA"/>
    <w:rsid w:val="00E26D45"/>
    <w:rsid w:val="00E36793"/>
    <w:rsid w:val="00E83278"/>
    <w:rsid w:val="00E879BD"/>
    <w:rsid w:val="00EB1A89"/>
    <w:rsid w:val="00EC222F"/>
    <w:rsid w:val="00EE0BFC"/>
    <w:rsid w:val="00F03430"/>
    <w:rsid w:val="00F1079F"/>
    <w:rsid w:val="00F12ED4"/>
    <w:rsid w:val="00F131C2"/>
    <w:rsid w:val="00F34AF3"/>
    <w:rsid w:val="00F404A9"/>
    <w:rsid w:val="00F5099F"/>
    <w:rsid w:val="00F655FC"/>
    <w:rsid w:val="00FB697A"/>
    <w:rsid w:val="00FC1C57"/>
    <w:rsid w:val="00FE4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C7819A"/>
  <w15:docId w15:val="{935B02EB-471E-47DB-B2DE-25BFAAF7E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7598"/>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879BD"/>
    <w:pPr>
      <w:keepNext/>
      <w:spacing w:before="240" w:after="60"/>
      <w:outlineLvl w:val="0"/>
    </w:pPr>
    <w:rPr>
      <w:rFonts w:ascii="Cambria" w:eastAsia="Times New Roman" w:hAnsi="Cambria"/>
      <w:b/>
      <w:bCs/>
      <w:kern w:val="32"/>
      <w:sz w:val="32"/>
      <w:szCs w:val="32"/>
    </w:rPr>
  </w:style>
  <w:style w:type="paragraph" w:styleId="berschrift2">
    <w:name w:val="heading 2"/>
    <w:basedOn w:val="berschrift1"/>
    <w:next w:val="berschrift3"/>
    <w:link w:val="berschrift2Zchn"/>
    <w:uiPriority w:val="99"/>
    <w:qFormat/>
    <w:rsid w:val="00E879BD"/>
    <w:pPr>
      <w:keepLines/>
      <w:spacing w:after="120" w:line="280" w:lineRule="atLeast"/>
      <w:outlineLvl w:val="1"/>
    </w:pPr>
    <w:rPr>
      <w:rFonts w:ascii="Calibri" w:eastAsia="Calibri" w:hAnsi="Calibri"/>
      <w:kern w:val="0"/>
      <w:sz w:val="28"/>
      <w:szCs w:val="28"/>
    </w:rPr>
  </w:style>
  <w:style w:type="paragraph" w:styleId="berschrift3">
    <w:name w:val="heading 3"/>
    <w:basedOn w:val="Standard"/>
    <w:next w:val="Standard"/>
    <w:link w:val="berschrift3Zchn"/>
    <w:uiPriority w:val="9"/>
    <w:unhideWhenUsed/>
    <w:qFormat/>
    <w:rsid w:val="00E879BD"/>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unhideWhenUsed/>
    <w:qFormat/>
    <w:rsid w:val="000D7598"/>
    <w:pPr>
      <w:keepNext/>
      <w:spacing w:before="240" w:after="60"/>
      <w:outlineLvl w:val="3"/>
    </w:pPr>
    <w:rPr>
      <w:rFonts w:eastAsia="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879BD"/>
    <w:rPr>
      <w:rFonts w:ascii="Cambria" w:eastAsia="Times New Roman" w:hAnsi="Cambria" w:cs="Times New Roman"/>
      <w:b/>
      <w:bCs/>
      <w:kern w:val="32"/>
      <w:sz w:val="32"/>
      <w:szCs w:val="32"/>
      <w:lang w:eastAsia="en-US"/>
    </w:rPr>
  </w:style>
  <w:style w:type="character" w:customStyle="1" w:styleId="berschrift3Zchn">
    <w:name w:val="Überschrift 3 Zchn"/>
    <w:link w:val="berschrift3"/>
    <w:uiPriority w:val="9"/>
    <w:rsid w:val="00E879BD"/>
    <w:rPr>
      <w:rFonts w:ascii="Cambria" w:eastAsia="Times New Roman" w:hAnsi="Cambria" w:cs="Times New Roman"/>
      <w:b/>
      <w:bCs/>
      <w:sz w:val="26"/>
      <w:szCs w:val="26"/>
      <w:lang w:eastAsia="en-US"/>
    </w:rPr>
  </w:style>
  <w:style w:type="character" w:customStyle="1" w:styleId="berschrift2Zchn">
    <w:name w:val="Überschrift 2 Zchn"/>
    <w:link w:val="berschrift2"/>
    <w:uiPriority w:val="99"/>
    <w:rsid w:val="00E879BD"/>
    <w:rPr>
      <w:rFonts w:ascii="Calibri" w:eastAsia="Calibri" w:hAnsi="Calibri" w:cs="Times New Roman"/>
      <w:b/>
      <w:bCs/>
      <w:sz w:val="28"/>
      <w:szCs w:val="28"/>
      <w:lang w:eastAsia="en-US"/>
    </w:rPr>
  </w:style>
  <w:style w:type="paragraph" w:styleId="Kopfzeile">
    <w:name w:val="header"/>
    <w:basedOn w:val="Standard"/>
    <w:link w:val="KopfzeileZchn"/>
    <w:uiPriority w:val="99"/>
    <w:unhideWhenUsed/>
    <w:rsid w:val="001866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6678"/>
  </w:style>
  <w:style w:type="paragraph" w:styleId="Fuzeile">
    <w:name w:val="footer"/>
    <w:basedOn w:val="Standard"/>
    <w:link w:val="FuzeileZchn"/>
    <w:uiPriority w:val="99"/>
    <w:unhideWhenUsed/>
    <w:rsid w:val="001866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6678"/>
  </w:style>
  <w:style w:type="paragraph" w:styleId="KeinLeerraum">
    <w:name w:val="No Spacing"/>
    <w:uiPriority w:val="1"/>
    <w:qFormat/>
    <w:rsid w:val="00186678"/>
    <w:rPr>
      <w:sz w:val="22"/>
      <w:szCs w:val="22"/>
      <w:lang w:eastAsia="en-US"/>
    </w:rPr>
  </w:style>
  <w:style w:type="paragraph" w:styleId="Titel">
    <w:name w:val="Title"/>
    <w:basedOn w:val="Standard"/>
    <w:link w:val="TitelZchn"/>
    <w:uiPriority w:val="99"/>
    <w:qFormat/>
    <w:rsid w:val="00E879BD"/>
    <w:pPr>
      <w:jc w:val="center"/>
    </w:pPr>
    <w:rPr>
      <w:sz w:val="28"/>
      <w:szCs w:val="28"/>
    </w:rPr>
  </w:style>
  <w:style w:type="character" w:customStyle="1" w:styleId="TitelZchn">
    <w:name w:val="Titel Zchn"/>
    <w:link w:val="Titel"/>
    <w:uiPriority w:val="99"/>
    <w:rsid w:val="00E879BD"/>
    <w:rPr>
      <w:rFonts w:ascii="Calibri" w:eastAsia="Calibri" w:hAnsi="Calibri" w:cs="Times New Roman"/>
      <w:sz w:val="28"/>
      <w:szCs w:val="28"/>
      <w:lang w:eastAsia="en-US"/>
    </w:rPr>
  </w:style>
  <w:style w:type="paragraph" w:styleId="Textkrper2">
    <w:name w:val="Body Text 2"/>
    <w:basedOn w:val="Standard"/>
    <w:link w:val="Textkrper2Zchn"/>
    <w:uiPriority w:val="99"/>
    <w:rsid w:val="00E879BD"/>
    <w:pPr>
      <w:jc w:val="both"/>
    </w:pPr>
  </w:style>
  <w:style w:type="character" w:customStyle="1" w:styleId="Textkrper2Zchn">
    <w:name w:val="Textkörper 2 Zchn"/>
    <w:link w:val="Textkrper2"/>
    <w:uiPriority w:val="99"/>
    <w:rsid w:val="00E879BD"/>
    <w:rPr>
      <w:rFonts w:ascii="Calibri" w:eastAsia="Calibri" w:hAnsi="Calibri" w:cs="Times New Roman"/>
      <w:sz w:val="22"/>
      <w:szCs w:val="22"/>
      <w:lang w:eastAsia="en-US"/>
    </w:rPr>
  </w:style>
  <w:style w:type="paragraph" w:styleId="Sprechblasentext">
    <w:name w:val="Balloon Text"/>
    <w:basedOn w:val="Standard"/>
    <w:link w:val="SprechblasentextZchn"/>
    <w:uiPriority w:val="99"/>
    <w:semiHidden/>
    <w:unhideWhenUsed/>
    <w:rsid w:val="001D3DB8"/>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1D3DB8"/>
    <w:rPr>
      <w:rFonts w:ascii="Segoe UI" w:hAnsi="Segoe UI" w:cs="Segoe UI"/>
      <w:sz w:val="18"/>
      <w:szCs w:val="18"/>
      <w:lang w:val="de-DE" w:eastAsia="en-US"/>
    </w:rPr>
  </w:style>
  <w:style w:type="character" w:styleId="Hyperlink">
    <w:name w:val="Hyperlink"/>
    <w:uiPriority w:val="99"/>
    <w:unhideWhenUsed/>
    <w:rsid w:val="003F58BD"/>
    <w:rPr>
      <w:color w:val="0000FF"/>
      <w:u w:val="single"/>
    </w:rPr>
  </w:style>
  <w:style w:type="character" w:styleId="NichtaufgelsteErwhnung">
    <w:name w:val="Unresolved Mention"/>
    <w:uiPriority w:val="99"/>
    <w:semiHidden/>
    <w:unhideWhenUsed/>
    <w:rsid w:val="003F58BD"/>
    <w:rPr>
      <w:color w:val="605E5C"/>
      <w:shd w:val="clear" w:color="auto" w:fill="E1DFDD"/>
    </w:rPr>
  </w:style>
  <w:style w:type="character" w:customStyle="1" w:styleId="berschrift4Zchn">
    <w:name w:val="Überschrift 4 Zchn"/>
    <w:basedOn w:val="Absatz-Standardschriftart"/>
    <w:link w:val="berschrift4"/>
    <w:uiPriority w:val="9"/>
    <w:rsid w:val="000D7598"/>
    <w:rPr>
      <w:rFonts w:eastAsia="Times New Roman"/>
      <w:b/>
      <w:bCs/>
      <w:sz w:val="28"/>
      <w:szCs w:val="28"/>
      <w:lang w:eastAsia="en-US"/>
    </w:rPr>
  </w:style>
  <w:style w:type="character" w:customStyle="1" w:styleId="TextkrperZchn">
    <w:name w:val="Textkörper Zchn"/>
    <w:basedOn w:val="Absatz-Standardschriftart"/>
    <w:link w:val="Textkrper"/>
    <w:uiPriority w:val="99"/>
    <w:semiHidden/>
    <w:rsid w:val="000D7598"/>
    <w:rPr>
      <w:sz w:val="22"/>
      <w:szCs w:val="22"/>
      <w:lang w:eastAsia="en-US"/>
    </w:rPr>
  </w:style>
  <w:style w:type="paragraph" w:styleId="Textkrper">
    <w:name w:val="Body Text"/>
    <w:basedOn w:val="Standard"/>
    <w:link w:val="TextkrperZchn"/>
    <w:uiPriority w:val="99"/>
    <w:semiHidden/>
    <w:unhideWhenUsed/>
    <w:rsid w:val="000D7598"/>
    <w:pPr>
      <w:spacing w:after="120"/>
    </w:pPr>
  </w:style>
  <w:style w:type="paragraph" w:styleId="Inhaltsverzeichnisberschrift">
    <w:name w:val="TOC Heading"/>
    <w:basedOn w:val="berschrift1"/>
    <w:next w:val="Standard"/>
    <w:uiPriority w:val="39"/>
    <w:unhideWhenUsed/>
    <w:qFormat/>
    <w:rsid w:val="000D7598"/>
    <w:pPr>
      <w:keepLines/>
      <w:spacing w:after="0" w:line="259" w:lineRule="auto"/>
      <w:jc w:val="both"/>
      <w:outlineLvl w:val="9"/>
    </w:pPr>
    <w:rPr>
      <w:rFonts w:ascii="Calibri Light" w:hAnsi="Calibri Light"/>
      <w:b w:val="0"/>
      <w:bCs w:val="0"/>
      <w:color w:val="2F5496"/>
      <w:kern w:val="0"/>
      <w:lang w:eastAsia="de-DE"/>
    </w:rPr>
  </w:style>
  <w:style w:type="paragraph" w:styleId="Verzeichnis1">
    <w:name w:val="toc 1"/>
    <w:basedOn w:val="Standard"/>
    <w:next w:val="Standard"/>
    <w:autoRedefine/>
    <w:uiPriority w:val="39"/>
    <w:unhideWhenUsed/>
    <w:rsid w:val="000D7598"/>
    <w:pPr>
      <w:tabs>
        <w:tab w:val="right" w:pos="10762"/>
      </w:tabs>
      <w:spacing w:before="120" w:after="120"/>
    </w:pPr>
    <w:rPr>
      <w:rFonts w:ascii="FagoNoRegular-Roman" w:hAnsi="FagoNoRegular-Roman" w:cs="Calibri"/>
      <w:b/>
      <w:bCs/>
      <w:caps/>
      <w:noProof/>
      <w:color w:val="00B0F0"/>
      <w:sz w:val="20"/>
      <w:szCs w:val="20"/>
    </w:rPr>
  </w:style>
  <w:style w:type="paragraph" w:styleId="Verzeichnis3">
    <w:name w:val="toc 3"/>
    <w:basedOn w:val="Standard"/>
    <w:next w:val="Standard"/>
    <w:autoRedefine/>
    <w:uiPriority w:val="39"/>
    <w:unhideWhenUsed/>
    <w:rsid w:val="000D7598"/>
    <w:pPr>
      <w:spacing w:after="0"/>
      <w:ind w:left="440"/>
    </w:pPr>
    <w:rPr>
      <w:rFonts w:cs="Calibri"/>
      <w:i/>
      <w:iCs/>
      <w:sz w:val="20"/>
      <w:szCs w:val="20"/>
    </w:rPr>
  </w:style>
  <w:style w:type="paragraph" w:styleId="StandardWeb">
    <w:name w:val="Normal (Web)"/>
    <w:basedOn w:val="Standard"/>
    <w:uiPriority w:val="99"/>
    <w:semiHidden/>
    <w:unhideWhenUsed/>
    <w:rsid w:val="000D7598"/>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205236">
      <w:bodyDiv w:val="1"/>
      <w:marLeft w:val="0"/>
      <w:marRight w:val="0"/>
      <w:marTop w:val="0"/>
      <w:marBottom w:val="0"/>
      <w:divBdr>
        <w:top w:val="none" w:sz="0" w:space="0" w:color="auto"/>
        <w:left w:val="none" w:sz="0" w:space="0" w:color="auto"/>
        <w:bottom w:val="none" w:sz="0" w:space="0" w:color="auto"/>
        <w:right w:val="none" w:sz="0" w:space="0" w:color="auto"/>
      </w:divBdr>
    </w:div>
    <w:div w:id="1502815053">
      <w:bodyDiv w:val="1"/>
      <w:marLeft w:val="0"/>
      <w:marRight w:val="0"/>
      <w:marTop w:val="0"/>
      <w:marBottom w:val="0"/>
      <w:divBdr>
        <w:top w:val="none" w:sz="0" w:space="0" w:color="auto"/>
        <w:left w:val="none" w:sz="0" w:space="0" w:color="auto"/>
        <w:bottom w:val="none" w:sz="0" w:space="0" w:color="auto"/>
        <w:right w:val="none" w:sz="0" w:space="0" w:color="auto"/>
      </w:divBdr>
      <w:divsChild>
        <w:div w:id="230503542">
          <w:marLeft w:val="0"/>
          <w:marRight w:val="0"/>
          <w:marTop w:val="0"/>
          <w:marBottom w:val="0"/>
          <w:divBdr>
            <w:top w:val="none" w:sz="0" w:space="0" w:color="auto"/>
            <w:left w:val="none" w:sz="0" w:space="0" w:color="auto"/>
            <w:bottom w:val="none" w:sz="0" w:space="0" w:color="auto"/>
            <w:right w:val="none" w:sz="0" w:space="0" w:color="auto"/>
          </w:divBdr>
        </w:div>
        <w:div w:id="1037774343">
          <w:marLeft w:val="0"/>
          <w:marRight w:val="0"/>
          <w:marTop w:val="0"/>
          <w:marBottom w:val="0"/>
          <w:divBdr>
            <w:top w:val="none" w:sz="0" w:space="0" w:color="auto"/>
            <w:left w:val="none" w:sz="0" w:space="0" w:color="auto"/>
            <w:bottom w:val="none" w:sz="0" w:space="0" w:color="auto"/>
            <w:right w:val="none" w:sz="0" w:space="0" w:color="auto"/>
          </w:divBdr>
          <w:divsChild>
            <w:div w:id="402915790">
              <w:marLeft w:val="0"/>
              <w:marRight w:val="0"/>
              <w:marTop w:val="0"/>
              <w:marBottom w:val="300"/>
              <w:divBdr>
                <w:top w:val="none" w:sz="0" w:space="0" w:color="auto"/>
                <w:left w:val="none" w:sz="0" w:space="0" w:color="auto"/>
                <w:bottom w:val="none" w:sz="0" w:space="0" w:color="auto"/>
                <w:right w:val="none" w:sz="0" w:space="0" w:color="auto"/>
              </w:divBdr>
              <w:divsChild>
                <w:div w:id="936715844">
                  <w:marLeft w:val="0"/>
                  <w:marRight w:val="0"/>
                  <w:marTop w:val="0"/>
                  <w:marBottom w:val="0"/>
                  <w:divBdr>
                    <w:top w:val="single" w:sz="6" w:space="0" w:color="A82626"/>
                    <w:left w:val="single" w:sz="6" w:space="0" w:color="A82626"/>
                    <w:bottom w:val="single" w:sz="6" w:space="0" w:color="A82626"/>
                    <w:right w:val="single" w:sz="6" w:space="0" w:color="A82626"/>
                  </w:divBdr>
                  <w:divsChild>
                    <w:div w:id="10523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09933">
          <w:marLeft w:val="0"/>
          <w:marRight w:val="0"/>
          <w:marTop w:val="0"/>
          <w:marBottom w:val="0"/>
          <w:divBdr>
            <w:top w:val="none" w:sz="0" w:space="0" w:color="auto"/>
            <w:left w:val="none" w:sz="0" w:space="0" w:color="auto"/>
            <w:bottom w:val="none" w:sz="0" w:space="0" w:color="auto"/>
            <w:right w:val="none" w:sz="0" w:space="0" w:color="auto"/>
          </w:divBdr>
        </w:div>
        <w:div w:id="2014448655">
          <w:marLeft w:val="0"/>
          <w:marRight w:val="0"/>
          <w:marTop w:val="0"/>
          <w:marBottom w:val="300"/>
          <w:divBdr>
            <w:top w:val="none" w:sz="0" w:space="0" w:color="auto"/>
            <w:left w:val="none" w:sz="0" w:space="0" w:color="auto"/>
            <w:bottom w:val="none" w:sz="0" w:space="0" w:color="auto"/>
            <w:right w:val="none" w:sz="0" w:space="0" w:color="auto"/>
          </w:divBdr>
          <w:divsChild>
            <w:div w:id="1028263843">
              <w:marLeft w:val="0"/>
              <w:marRight w:val="0"/>
              <w:marTop w:val="0"/>
              <w:marBottom w:val="0"/>
              <w:divBdr>
                <w:top w:val="single" w:sz="6" w:space="0" w:color="A82626"/>
                <w:left w:val="single" w:sz="6" w:space="0" w:color="A82626"/>
                <w:bottom w:val="single" w:sz="6" w:space="0" w:color="A82626"/>
                <w:right w:val="single" w:sz="6" w:space="0" w:color="A82626"/>
              </w:divBdr>
              <w:divsChild>
                <w:div w:id="894003813">
                  <w:marLeft w:val="0"/>
                  <w:marRight w:val="0"/>
                  <w:marTop w:val="0"/>
                  <w:marBottom w:val="0"/>
                  <w:divBdr>
                    <w:top w:val="none" w:sz="0" w:space="0" w:color="auto"/>
                    <w:left w:val="none" w:sz="0" w:space="0" w:color="auto"/>
                    <w:bottom w:val="none" w:sz="0" w:space="0" w:color="auto"/>
                    <w:right w:val="none" w:sz="0" w:space="0" w:color="auto"/>
                  </w:divBdr>
                  <w:divsChild>
                    <w:div w:id="2097823343">
                      <w:marLeft w:val="0"/>
                      <w:marRight w:val="0"/>
                      <w:marTop w:val="0"/>
                      <w:marBottom w:val="0"/>
                      <w:divBdr>
                        <w:top w:val="none" w:sz="0" w:space="0" w:color="auto"/>
                        <w:left w:val="none" w:sz="0" w:space="0" w:color="auto"/>
                        <w:bottom w:val="none" w:sz="0" w:space="0" w:color="auto"/>
                        <w:right w:val="none" w:sz="0" w:space="0" w:color="auto"/>
                      </w:divBdr>
                      <w:divsChild>
                        <w:div w:id="566038782">
                          <w:marLeft w:val="0"/>
                          <w:marRight w:val="0"/>
                          <w:marTop w:val="0"/>
                          <w:marBottom w:val="0"/>
                          <w:divBdr>
                            <w:top w:val="none" w:sz="0" w:space="0" w:color="auto"/>
                            <w:left w:val="none" w:sz="0" w:space="0" w:color="auto"/>
                            <w:bottom w:val="none" w:sz="0" w:space="0" w:color="auto"/>
                            <w:right w:val="none" w:sz="0" w:space="0" w:color="auto"/>
                          </w:divBdr>
                          <w:divsChild>
                            <w:div w:id="55812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687070">
      <w:bodyDiv w:val="1"/>
      <w:marLeft w:val="0"/>
      <w:marRight w:val="0"/>
      <w:marTop w:val="0"/>
      <w:marBottom w:val="0"/>
      <w:divBdr>
        <w:top w:val="none" w:sz="0" w:space="0" w:color="auto"/>
        <w:left w:val="none" w:sz="0" w:space="0" w:color="auto"/>
        <w:bottom w:val="none" w:sz="0" w:space="0" w:color="auto"/>
        <w:right w:val="none" w:sz="0" w:space="0" w:color="auto"/>
      </w:divBdr>
      <w:divsChild>
        <w:div w:id="1100250377">
          <w:marLeft w:val="0"/>
          <w:marRight w:val="0"/>
          <w:marTop w:val="0"/>
          <w:marBottom w:val="0"/>
          <w:divBdr>
            <w:top w:val="none" w:sz="0" w:space="0" w:color="auto"/>
            <w:left w:val="none" w:sz="0" w:space="0" w:color="auto"/>
            <w:bottom w:val="none" w:sz="0" w:space="0" w:color="auto"/>
            <w:right w:val="none" w:sz="0" w:space="0" w:color="auto"/>
          </w:divBdr>
          <w:divsChild>
            <w:div w:id="1574124560">
              <w:marLeft w:val="0"/>
              <w:marRight w:val="0"/>
              <w:marTop w:val="0"/>
              <w:marBottom w:val="0"/>
              <w:divBdr>
                <w:top w:val="none" w:sz="0" w:space="0" w:color="E1E1E1"/>
                <w:left w:val="none" w:sz="0" w:space="0" w:color="E1E1E1"/>
                <w:bottom w:val="none" w:sz="0" w:space="0" w:color="E1E1E1"/>
                <w:right w:val="none" w:sz="0" w:space="0" w:color="E1E1E1"/>
              </w:divBdr>
              <w:divsChild>
                <w:div w:id="433749440">
                  <w:marLeft w:val="0"/>
                  <w:marRight w:val="0"/>
                  <w:marTop w:val="0"/>
                  <w:marBottom w:val="0"/>
                  <w:divBdr>
                    <w:top w:val="none" w:sz="0" w:space="0" w:color="auto"/>
                    <w:left w:val="none" w:sz="0" w:space="0" w:color="auto"/>
                    <w:bottom w:val="none" w:sz="0" w:space="0" w:color="auto"/>
                    <w:right w:val="none" w:sz="0" w:space="0" w:color="auto"/>
                  </w:divBdr>
                  <w:divsChild>
                    <w:div w:id="332880459">
                      <w:marLeft w:val="0"/>
                      <w:marRight w:val="0"/>
                      <w:marTop w:val="0"/>
                      <w:marBottom w:val="0"/>
                      <w:divBdr>
                        <w:top w:val="none" w:sz="0" w:space="0" w:color="auto"/>
                        <w:left w:val="none" w:sz="0" w:space="0" w:color="auto"/>
                        <w:bottom w:val="none" w:sz="0" w:space="0" w:color="auto"/>
                        <w:right w:val="none" w:sz="0" w:space="0" w:color="auto"/>
                      </w:divBdr>
                      <w:divsChild>
                        <w:div w:id="1254627934">
                          <w:marLeft w:val="0"/>
                          <w:marRight w:val="0"/>
                          <w:marTop w:val="0"/>
                          <w:marBottom w:val="0"/>
                          <w:divBdr>
                            <w:top w:val="none" w:sz="0" w:space="0" w:color="auto"/>
                            <w:left w:val="none" w:sz="0" w:space="0" w:color="auto"/>
                            <w:bottom w:val="none" w:sz="0" w:space="0" w:color="auto"/>
                            <w:right w:val="none" w:sz="0" w:space="0" w:color="auto"/>
                          </w:divBdr>
                          <w:divsChild>
                            <w:div w:id="1395083791">
                              <w:marLeft w:val="0"/>
                              <w:marRight w:val="0"/>
                              <w:marTop w:val="0"/>
                              <w:marBottom w:val="0"/>
                              <w:divBdr>
                                <w:top w:val="none" w:sz="0" w:space="0" w:color="auto"/>
                                <w:left w:val="none" w:sz="0" w:space="0" w:color="auto"/>
                                <w:bottom w:val="none" w:sz="0" w:space="0" w:color="auto"/>
                                <w:right w:val="none" w:sz="0" w:space="0" w:color="auto"/>
                              </w:divBdr>
                              <w:divsChild>
                                <w:div w:id="827988092">
                                  <w:marLeft w:val="0"/>
                                  <w:marRight w:val="0"/>
                                  <w:marTop w:val="0"/>
                                  <w:marBottom w:val="0"/>
                                  <w:divBdr>
                                    <w:top w:val="none" w:sz="0" w:space="0" w:color="auto"/>
                                    <w:left w:val="none" w:sz="0" w:space="0" w:color="auto"/>
                                    <w:bottom w:val="none" w:sz="0" w:space="0" w:color="auto"/>
                                    <w:right w:val="none" w:sz="0" w:space="0" w:color="auto"/>
                                  </w:divBdr>
                                  <w:divsChild>
                                    <w:div w:id="612244827">
                                      <w:marLeft w:val="0"/>
                                      <w:marRight w:val="0"/>
                                      <w:marTop w:val="0"/>
                                      <w:marBottom w:val="0"/>
                                      <w:divBdr>
                                        <w:top w:val="none" w:sz="0" w:space="0" w:color="auto"/>
                                        <w:left w:val="none" w:sz="0" w:space="0" w:color="auto"/>
                                        <w:bottom w:val="none" w:sz="0" w:space="0" w:color="auto"/>
                                        <w:right w:val="none" w:sz="0" w:space="0" w:color="auto"/>
                                      </w:divBdr>
                                      <w:divsChild>
                                        <w:div w:id="10408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4.jpeg"/><Relationship Id="rId133" Type="http://schemas.openxmlformats.org/officeDocument/2006/relationships/image" Target="media/image124.jpeg"/><Relationship Id="rId138" Type="http://schemas.openxmlformats.org/officeDocument/2006/relationships/image" Target="media/image129.jpeg"/><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5.jpeg"/><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7.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header" Target="header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hyperlink" Target="mailto:office@weissenseer.com" TargetMode="External"/><Relationship Id="rId140" Type="http://schemas.openxmlformats.org/officeDocument/2006/relationships/image" Target="media/image131.jpeg"/><Relationship Id="rId145" Type="http://schemas.openxmlformats.org/officeDocument/2006/relationships/image" Target="media/image136.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header" Target="header2.xml"/><Relationship Id="rId15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2.jpeg"/><Relationship Id="rId146" Type="http://schemas.openxmlformats.org/officeDocument/2006/relationships/image" Target="media/image13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www.archmore.cc/"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7.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8.jpeg"/></Relationships>
</file>

<file path=word/_rels/header2.xml.rels><?xml version="1.0" encoding="UTF-8" standalone="yes"?>
<Relationships xmlns="http://schemas.openxmlformats.org/package/2006/relationships"><Relationship Id="rId1" Type="http://schemas.openxmlformats.org/officeDocument/2006/relationships/image" Target="media/image138.jpeg"/></Relationships>
</file>

<file path=word/_rels/header3.xml.rels><?xml version="1.0" encoding="UTF-8" standalone="yes"?>
<Relationships xmlns="http://schemas.openxmlformats.org/package/2006/relationships"><Relationship Id="rId1" Type="http://schemas.openxmlformats.org/officeDocument/2006/relationships/image" Target="media/image138.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1%20%20Kaufm&#228;nnisch\07%20%20B&#252;ro%20Organisation\01%20%20Vorlagen\01%20schriftverkehr\01%20word\01%20vorlage-word_whsb_19121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C8B3-983A-473D-B868-6AA9862E3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 vorlage-word_whsb_191216</Template>
  <TotalTime>0</TotalTime>
  <Pages>20</Pages>
  <Words>5644</Words>
  <Characters>35558</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Griessnig | WHSB</dc:creator>
  <cp:keywords/>
  <cp:lastModifiedBy>Julia Leeb | WHSB</cp:lastModifiedBy>
  <cp:revision>2</cp:revision>
  <cp:lastPrinted>2020-02-17T07:21:00Z</cp:lastPrinted>
  <dcterms:created xsi:type="dcterms:W3CDTF">2020-02-17T09:46:00Z</dcterms:created>
  <dcterms:modified xsi:type="dcterms:W3CDTF">2020-02-17T09:46:00Z</dcterms:modified>
</cp:coreProperties>
</file>